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2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5B4FAE" w14:textId="77777777" w:rsidR="00BE33FE" w:rsidRDefault="00000000" w:rsidP="00BE33FE">
      <w:pPr>
        <w:jc w:val="center"/>
        <w:rPr>
          <w:b/>
          <w:sz w:val="36"/>
          <w:szCs w:val="32"/>
        </w:rPr>
      </w:pPr>
      <w:r w:rsidRPr="00BE33FE">
        <w:rPr>
          <w:b/>
          <w:sz w:val="36"/>
          <w:szCs w:val="32"/>
        </w:rPr>
        <w:t>ZAPISNIK VJEŽBE PRIPRAVNOSTI I REAGIRANJA</w:t>
      </w:r>
    </w:p>
    <w:p w14:paraId="28885F79" w14:textId="77777777" w:rsidR="00BE33FE" w:rsidRDefault="00BE33FE" w:rsidP="00BE33FE">
      <w:pPr>
        <w:jc w:val="center"/>
      </w:pPr>
    </w:p>
    <w:p w14:paraId="557968FF" w14:textId="57592B62" w:rsidR="00B74920" w:rsidRDefault="00000000" w:rsidP="00BE33FE">
      <w:r>
        <w:t>Oznaka zapisa: ZAP-VJ-01 (izrađen na obrascu FRM-IMS-19, v1.0)</w:t>
      </w:r>
    </w:p>
    <w:p w14:paraId="2DBDE91C" w14:textId="77777777" w:rsidR="00B74920" w:rsidRDefault="00000000">
      <w:r>
        <w:t>Verzija: 1.0</w:t>
      </w:r>
    </w:p>
    <w:p w14:paraId="69A4B548" w14:textId="77777777" w:rsidR="00B74920" w:rsidRDefault="00000000">
      <w:r>
        <w:t>Vlasnik dokumenta: MR / HSE</w:t>
      </w:r>
    </w:p>
    <w:p w14:paraId="6ECB6A63" w14:textId="1739922A" w:rsidR="00B74920" w:rsidRDefault="00000000">
      <w:r>
        <w:t>Status: Zapis. Datum provedbe vježbe 14.09.2026., zapisnik sastavljen 22.09.2026.</w:t>
      </w:r>
      <w:r w:rsidR="00BE33FE"/>
    </w:p>
    <w:p w14:paraId="0CBD5300" w14:textId="77777777" w:rsidR="00B74920" w:rsidRDefault="00000000">
      <w:r>
        <w:t>Rok čuvanja: 10 godina</w:t>
      </w:r>
    </w:p>
    <w:p w14:paraId="5625E437" w14:textId="77777777" w:rsidR="00B74920" w:rsidRDefault="00000000">
      <w:r>
        <w:t>Odobrio: Direktor</w:t>
      </w:r>
    </w:p>
    <w:p w14:paraId="06B0FB2F" w14:textId="77777777" w:rsidR="00B74920" w:rsidRDefault="00000000">
      <w:r>
        <w:t>Povezani dokumenti: PROC-IMS-09 (Pripravnost i odgovor u izvanrednim situacijama), PLAN-IIZS-03, FRM-IMS-01 (Lista prisutnosti), FRM-IMS-03 (Prijava nesukladnosti)</w:t>
      </w:r>
    </w:p>
    <w:p w14:paraId="4EA0EE73" w14:textId="77777777" w:rsidR="00B74920" w:rsidRDefault="00000000">
      <w:r>
        <w:t>Zahtjev norme: ISO 14001:2015, t. 8.2 (Pripravnost i reagiranje na izvanredne situacije)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1"/>
        <w:gridCol w:w="4811"/>
      </w:tblGrid>
      <w:tr w:rsidR="00B74920" w14:paraId="27B2C9CA" w14:textId="77777777">
        <w:tc>
          <w:tcPr>
            <w:tcW w:w="4816" w:type="dxa"/>
          </w:tcPr>
          <w:p w14:paraId="0EE88A59" w14:textId="77777777" w:rsidR="00B74920" w:rsidRDefault="00000000">
            <w:r>
              <w:t>Datum izdavanja:</w:t>
            </w:r>
          </w:p>
        </w:tc>
        <w:tc>
          <w:tcPr>
            <w:tcW w:w="4816" w:type="dxa"/>
          </w:tcPr>
          <w:p>
            <w:r>
              <w:t>22.09.2026.</w:t>
            </w:r>
          </w:p>
        </w:tc>
      </w:tr>
    </w:tbl>
    <w:p w14:paraId="10F4123E" w14:textId="77777777" w:rsidR="00B74920" w:rsidRDefault="00000000">
      <w:pPr>
        <w:pStyle w:val="Heading1"/>
      </w:pPr>
      <w:r>
        <w:rPr>
          <w:b w:val="0"/>
        </w:rPr>
        <w:t>Osnovni podaci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5374"/>
      </w:tblGrid>
      <w:tr w:rsidR="00B74920" w14:paraId="56AE4820" w14:textId="77777777" w:rsidTr="00BE33FE">
        <w:tc>
          <w:tcPr>
            <w:tcW w:w="4248" w:type="dxa"/>
          </w:tcPr>
          <w:p w14:paraId="7E6C8F6A" w14:textId="77777777" w:rsidR="00B74920" w:rsidRDefault="00000000">
            <w:r>
              <w:t>Lokacija vježbe:</w:t>
            </w:r>
          </w:p>
        </w:tc>
        <w:tc>
          <w:tcPr>
            <w:tcW w:w="5374" w:type="dxa"/>
          </w:tcPr>
          <w:p>
            <w:r>
              <w:t>Gradilište rekonstrukcije dječjeg vrtića Pčelica, Zadar</w:t>
            </w:r>
          </w:p>
        </w:tc>
      </w:tr>
      <w:tr w:rsidR="00B74920" w14:paraId="0E8E0D06" w14:textId="77777777" w:rsidTr="00BE33FE">
        <w:tc>
          <w:tcPr>
            <w:tcW w:w="4248" w:type="dxa"/>
          </w:tcPr>
          <w:p w14:paraId="7711C78B" w14:textId="77777777" w:rsidR="00B74920" w:rsidRDefault="00000000">
            <w:r>
              <w:t>Datum vježbe:</w:t>
            </w:r>
          </w:p>
        </w:tc>
        <w:tc>
          <w:tcPr>
            <w:tcW w:w="5374" w:type="dxa"/>
          </w:tcPr>
          <w:p w14:paraId="00210A20" w14:textId="2A3BD513" w:rsidR="00B74920" w:rsidRDefault="00000000">
            <w:r>
              <w:t>1</w:t>
            </w:r>
            <w:r w:rsidR="00BE33FE">
              <w:t>4</w:t>
            </w:r>
            <w:r>
              <w:t>.09.2026.</w:t>
            </w:r>
          </w:p>
        </w:tc>
      </w:tr>
      <w:tr w:rsidR="00B74920" w14:paraId="378169FD" w14:textId="77777777" w:rsidTr="00BE33FE">
        <w:tc>
          <w:tcPr>
            <w:tcW w:w="4248" w:type="dxa"/>
          </w:tcPr>
          <w:p w14:paraId="7A9656C6" w14:textId="77777777" w:rsidR="00B74920" w:rsidRDefault="00000000">
            <w:r>
              <w:t>Vrijeme početka / završetka:</w:t>
            </w:r>
          </w:p>
        </w:tc>
        <w:tc>
          <w:tcPr>
            <w:tcW w:w="5374" w:type="dxa"/>
          </w:tcPr>
          <w:p w14:paraId="748BEFF4" w14:textId="77777777" w:rsidR="00B74920" w:rsidRDefault="00000000">
            <w:r>
              <w:t>09:30 - 10:15</w:t>
            </w:r>
          </w:p>
        </w:tc>
      </w:tr>
      <w:tr w:rsidR="00B74920" w14:paraId="69750956" w14:textId="77777777" w:rsidTr="00BE33FE">
        <w:tc>
          <w:tcPr>
            <w:tcW w:w="4248" w:type="dxa"/>
          </w:tcPr>
          <w:p w14:paraId="7ACBDC9C" w14:textId="77777777" w:rsidR="00B74920" w:rsidRDefault="00000000">
            <w:r>
              <w:t>Vrsta scenarija:</w:t>
            </w:r>
          </w:p>
        </w:tc>
        <w:tc>
          <w:tcPr>
            <w:tcW w:w="5374" w:type="dxa"/>
          </w:tcPr>
          <w:p w14:paraId="79DB345F" w14:textId="77777777" w:rsidR="00B74920" w:rsidRDefault="00000000">
            <w:r>
              <w:t>IIZS-03 Izlijevanje goriva pri tankiranju stroja (okolišni scenarij)</w:t>
            </w:r>
          </w:p>
        </w:tc>
      </w:tr>
      <w:tr w:rsidR="00B74920" w14:paraId="5B1F81CD" w14:textId="77777777" w:rsidTr="00BE33FE">
        <w:tc>
          <w:tcPr>
            <w:tcW w:w="4248" w:type="dxa"/>
          </w:tcPr>
          <w:p w14:paraId="49F40694" w14:textId="77777777" w:rsidR="00B74920" w:rsidRDefault="00000000">
            <w:r>
              <w:t>Voditelj vježbe:</w:t>
            </w:r>
          </w:p>
        </w:tc>
        <w:tc>
          <w:tcPr>
            <w:tcW w:w="5374" w:type="dxa"/>
          </w:tcPr>
          <w:p>
            <w:r>
              <w:t>Krešimir Peša, dipl. ing., HSE referent</w:t>
            </w:r>
          </w:p>
        </w:tc>
      </w:tr>
      <w:tr w:rsidR="00B74920" w14:paraId="3D06FCD5" w14:textId="77777777" w:rsidTr="00BE33FE">
        <w:tc>
          <w:tcPr>
            <w:tcW w:w="4248" w:type="dxa"/>
          </w:tcPr>
          <w:p w14:paraId="62C37A2D" w14:textId="77777777" w:rsidR="00B74920" w:rsidRDefault="00000000">
            <w:r>
              <w:t>Broj sudionika (prema FRM-IMS-01):</w:t>
            </w:r>
          </w:p>
        </w:tc>
        <w:tc>
          <w:tcPr>
            <w:tcW w:w="5374" w:type="dxa"/>
          </w:tcPr>
          <w:p>
            <w:r>
              <w:t>4 (prema listi prisutnosti FRM-IMS-01, prilog 1)</w:t>
            </w:r>
          </w:p>
        </w:tc>
      </w:tr>
      <w:tr w:rsidR="00B74920" w14:paraId="4E7C8EAB" w14:textId="77777777" w:rsidTr="00BE33FE">
        <w:tc>
          <w:tcPr>
            <w:tcW w:w="4248" w:type="dxa"/>
          </w:tcPr>
          <w:p w14:paraId="501E5591" w14:textId="77777777" w:rsidR="00B74920" w:rsidRDefault="00000000">
            <w:r>
              <w:t>Najavljena ili nenajavljena vježba:</w:t>
            </w:r>
          </w:p>
        </w:tc>
        <w:tc>
          <w:tcPr>
            <w:tcW w:w="5374" w:type="dxa"/>
          </w:tcPr>
          <w:p w14:paraId="36C569E7" w14:textId="77777777" w:rsidR="00B74920" w:rsidRDefault="00000000">
            <w:r>
              <w:t>nenajavljena</w:t>
            </w:r>
          </w:p>
        </w:tc>
      </w:tr>
      <w:tr w:rsidR="00B74920" w14:paraId="18EEF546" w14:textId="77777777" w:rsidTr="00BE33FE">
        <w:tc>
          <w:tcPr>
            <w:tcW w:w="4248" w:type="dxa"/>
          </w:tcPr>
          <w:p w14:paraId="1B7A2877" w14:textId="77777777" w:rsidR="00B74920" w:rsidRDefault="00000000">
            <w:r>
              <w:t>Uključene vanjske službe (DA/NE, koje):</w:t>
            </w:r>
          </w:p>
        </w:tc>
        <w:tc>
          <w:tcPr>
            <w:tcW w:w="5374" w:type="dxa"/>
          </w:tcPr>
          <w:p w14:paraId="386F17C0" w14:textId="77777777" w:rsidR="00B74920" w:rsidRDefault="00000000">
            <w:r>
              <w:t>NE - vježba je provedena internim snagama</w:t>
            </w:r>
          </w:p>
        </w:tc>
      </w:tr>
    </w:tbl>
    <w:p w14:paraId="22442DB6" w14:textId="77777777" w:rsidR="00B74920" w:rsidRDefault="00000000">
      <w:pPr>
        <w:pStyle w:val="Heading1"/>
      </w:pPr>
      <w:r>
        <w:rPr>
          <w:b w:val="0"/>
        </w:rPr>
        <w:t>Scenarij vježbe</w:t>
      </w:r>
    </w:p>
    <w:p w14:paraId="2C9A6A32" w14:textId="77777777" w:rsidR="00B74920" w:rsidRDefault="00000000">
      <w:r>
        <w:t>Kratak opis pretpostavljenog događaja, mjesta nastanka i očekivanog odgovora.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2"/>
      </w:tblGrid>
      <w:tr w:rsidR="00B74920" w14:paraId="1205E9C8" w14:textId="77777777">
        <w:tc>
          <w:tcPr>
            <w:tcW w:w="9632" w:type="dxa"/>
          </w:tcPr>
          <w:p>
            <w:r>
              <w:t>Opis scenarija:</w:t>
            </w:r>
          </w:p>
        </w:tc>
      </w:tr>
      <w:tr w:rsidR="00B74920" w14:paraId="2875E607" w14:textId="77777777">
        <w:tc>
          <w:tcPr>
            <w:tcW w:w="9632" w:type="dxa"/>
          </w:tcPr>
          <w:p>
            <w:r>
              <w:t>Pri tankiranju mini bagera iz prijenosne posude na asfaltiranom dijelu gradilišta dolazi do istjecanja dizelskog goriva. Gradilište je ograđeno i smješteno u stambenom okruženju, s asfaltiranim prilazom i slivnicima oborinske odvodnje uz rub prilaza te zelenom površinom budućeg igrališta uz objekt.</w:t>
            </w:r>
          </w:p>
        </w:tc>
      </w:tr>
      <w:tr w:rsidR="00B74920" w14:paraId="658109BE" w14:textId="77777777">
        <w:tc>
          <w:tcPr>
            <w:tcW w:w="9632" w:type="dxa"/>
          </w:tcPr>
          <w:p>
            <w:r>
              <w:t>Provjerava se brzina uočavanja i dojave, zaustavljanje pretakanja, ograđivanje mjesta, prekrivanje najbližeg slivnika, primjena apsorbenata, sprječavanje otjecanja u oborinsku odvodnju i u tlo zelene površine, te zbrinjavanje onečišćenog materijala kao opasnog otpada.</w:t>
            </w:r>
          </w:p>
        </w:tc>
      </w:tr>
      <w:tr w:rsidR="00B74920" w14:paraId="49EFB855" w14:textId="77777777">
        <w:tc>
          <w:tcPr>
            <w:tcW w:w="9632" w:type="dxa"/>
          </w:tcPr>
          <w:p>
            <w:r>
              <w:t>Vježba je provedena prema PROC-IMS-09 i PLAN-IIZS, scenarij IIZS-03. Zbog blizine stambenih zgrada i korisnika susjednih objekata provjerena je i zatvorenost gradilišta tijekom intervencije.</w:t>
            </w:r>
          </w:p>
        </w:tc>
      </w:tr>
      <w:tr w:rsidR="00B74920" w14:paraId="12C3F81E" w14:textId="77777777">
        <w:tc>
          <w:tcPr>
            <w:tcW w:w="9632" w:type="dxa"/>
          </w:tcPr>
          <w:p w14:paraId="0C7F82A7" w14:textId="77777777" w:rsidR="00B74920" w:rsidRDefault="00B74920"/>
        </w:tc>
      </w:tr>
    </w:tbl>
    <w:p w14:paraId="03125A43" w14:textId="77777777" w:rsidR="00B74920" w:rsidRDefault="00000000">
      <w:pPr>
        <w:pStyle w:val="Heading1"/>
      </w:pPr>
      <w:r>
        <w:rPr>
          <w:b w:val="0"/>
        </w:rPr>
        <w:t>Tijek vježbe</w:t>
      </w:r>
    </w:p>
    <w:tbl>
      <w:tblPr>
        <w:tblStyle w:val="GridTable3-Accent2"/>
        <w:tblW w:w="0" w:type="auto"/>
        <w:tblLook w:val="04A0" w:firstRow="1" w:lastRow="0" w:firstColumn="1" w:lastColumn="0" w:noHBand="0" w:noVBand="1"/>
      </w:tblPr>
      <w:tblGrid>
        <w:gridCol w:w="1418"/>
        <w:gridCol w:w="5003"/>
        <w:gridCol w:w="3211"/>
      </w:tblGrid>
      <w:tr w:rsidR="00B74920" w:rsidRPr="002F0CFF" w14:paraId="7AD479AB" w14:textId="77777777" w:rsidTr="00BE33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8" w:type="dxa"/>
          </w:tcPr>
          <w:p w14:paraId="721D7B21" w14:textId="77777777" w:rsidR="00B74920" w:rsidRPr="002F0CFF" w:rsidRDefault="00000000">
            <w:pPr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Vrijeme</w:t>
            </w:r>
          </w:p>
        </w:tc>
        <w:tc>
          <w:tcPr>
            <w:tcW w:w="5003" w:type="dxa"/>
          </w:tcPr>
          <w:p w14:paraId="70098312" w14:textId="77777777" w:rsidR="00B74920" w:rsidRPr="002F0CFF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Aktivnost</w:t>
            </w:r>
          </w:p>
        </w:tc>
        <w:tc>
          <w:tcPr>
            <w:tcW w:w="3211" w:type="dxa"/>
          </w:tcPr>
          <w:p w14:paraId="37F63177" w14:textId="77777777" w:rsidR="00B74920" w:rsidRPr="002F0CFF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Napomena</w:t>
            </w:r>
          </w:p>
        </w:tc>
      </w:tr>
      <w:tr w:rsidR="00B74920" w:rsidRPr="002F0CFF" w14:paraId="4CDDEB96" w14:textId="77777777" w:rsidTr="00BE33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444C9459" w14:textId="77777777" w:rsidR="00B74920" w:rsidRPr="002F0CFF" w:rsidRDefault="00000000">
            <w:pPr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09:30</w:t>
            </w:r>
          </w:p>
        </w:tc>
        <w:tc>
          <w:tcPr>
            <w:tcW w:w="5003" w:type="dxa"/>
          </w:tcPr>
          <w:p>
            <w:r>
              <w:t>Uočavanje istjecanja i dojava voditelju gradilišta</w:t>
            </w:r>
          </w:p>
        </w:tc>
        <w:tc>
          <w:tcPr>
            <w:tcW w:w="3211" w:type="dxa"/>
          </w:tcPr>
          <w:p>
            <w:r>
              <w:t>Uočio radnik pri tankiranju</w:t>
            </w:r>
          </w:p>
        </w:tc>
      </w:tr>
      <w:tr w:rsidR="00B74920" w:rsidRPr="002F0CFF" w14:paraId="3E4D926B" w14:textId="77777777" w:rsidTr="00BE33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78A3ACBC" w14:textId="77777777" w:rsidR="00B74920" w:rsidRPr="002F0CFF" w:rsidRDefault="00000000">
            <w:pPr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09:32</w:t>
            </w:r>
          </w:p>
        </w:tc>
        <w:tc>
          <w:tcPr>
            <w:tcW w:w="5003" w:type="dxa"/>
          </w:tcPr>
          <w:p>
            <w:r>
              <w:t>Zaustavljanje pretakanja i isključivanje stroja</w:t>
            </w:r>
          </w:p>
        </w:tc>
        <w:tc>
          <w:tcPr>
            <w:tcW w:w="3211" w:type="dxa"/>
          </w:tcPr>
          <w:p>
            <w:r>
              <w:t>Izvršeno bez zastoja</w:t>
            </w:r>
          </w:p>
        </w:tc>
      </w:tr>
      <w:tr w:rsidR="00B74920" w:rsidRPr="002F0CFF" w14:paraId="3DD1AD25" w14:textId="77777777" w:rsidTr="00BE33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40F6E19F" w14:textId="77777777" w:rsidR="00B74920" w:rsidRPr="002F0CFF" w:rsidRDefault="00000000">
            <w:pPr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09:35</w:t>
            </w:r>
          </w:p>
        </w:tc>
        <w:tc>
          <w:tcPr>
            <w:tcW w:w="5003" w:type="dxa"/>
          </w:tcPr>
          <w:p>
            <w:r>
              <w:t>Ograđivanje mjesta i provjera da je gradilište zatvoreno za pristup</w:t>
            </w:r>
          </w:p>
        </w:tc>
        <w:tc>
          <w:tcPr>
            <w:tcW w:w="3211" w:type="dxa"/>
          </w:tcPr>
          <w:p>
            <w:r>
              <w:t>Postavljena tri čunja i traka</w:t>
            </w:r>
          </w:p>
        </w:tc>
      </w:tr>
      <w:tr w:rsidR="00B74920" w:rsidRPr="002F0CFF" w14:paraId="7D2DC9B6" w14:textId="77777777" w:rsidTr="00BE33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2FEC46AC" w14:textId="77777777" w:rsidR="00B74920" w:rsidRPr="002F0CFF" w:rsidRDefault="00000000">
            <w:pPr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09:40</w:t>
            </w:r>
          </w:p>
        </w:tc>
        <w:tc>
          <w:tcPr>
            <w:tcW w:w="5003" w:type="dxa"/>
          </w:tcPr>
          <w:p>
            <w:r>
              <w:t>Dolazak HSE referenta i procjena opsega</w:t>
            </w:r>
          </w:p>
        </w:tc>
        <w:tc>
          <w:tcPr>
            <w:tcW w:w="3211" w:type="dxa"/>
          </w:tcPr>
          <w:p>
            <w:r>
              <w:t>Procjena opsega i odluka o načinu sanacije</w:t>
            </w:r>
          </w:p>
        </w:tc>
      </w:tr>
      <w:tr w:rsidR="00B74920" w:rsidRPr="002F0CFF" w14:paraId="20AB9298" w14:textId="77777777" w:rsidTr="00BE33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60A058CE" w14:textId="77777777" w:rsidR="00B74920" w:rsidRPr="002F0CFF" w:rsidRDefault="00000000">
            <w:pPr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09:48</w:t>
            </w:r>
          </w:p>
        </w:tc>
        <w:tc>
          <w:tcPr>
            <w:tcW w:w="5003" w:type="dxa"/>
          </w:tcPr>
          <w:p>
            <w:r>
              <w:t>Prekrivanje slivnika i postavljanje apsorbenata oko mjesta istjecanja</w:t>
            </w:r>
          </w:p>
        </w:tc>
        <w:tc>
          <w:tcPr>
            <w:tcW w:w="3211" w:type="dxa"/>
          </w:tcPr>
          <w:p>
            <w:r>
              <w:t>Prekrivač za slivnik pronađen u drugom kontejneru</w:t>
            </w:r>
          </w:p>
        </w:tc>
      </w:tr>
      <w:tr w:rsidR="00B74920" w:rsidRPr="002F0CFF" w14:paraId="3FF32DC5" w14:textId="77777777" w:rsidTr="00BE33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7123A044" w14:textId="77777777" w:rsidR="00B74920" w:rsidRPr="002F0CFF" w:rsidRDefault="00000000">
            <w:pPr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10:05</w:t>
            </w:r>
          </w:p>
        </w:tc>
        <w:tc>
          <w:tcPr>
            <w:tcW w:w="5003" w:type="dxa"/>
          </w:tcPr>
          <w:p>
            <w:r>
              <w:t>Prikupljanje onečišćenog materijala u označenu posudu</w:t>
            </w:r>
          </w:p>
        </w:tc>
        <w:tc>
          <w:tcPr>
            <w:tcW w:w="3211" w:type="dxa"/>
          </w:tcPr>
          <w:p>
            <w:r>
              <w:t>Onečišćeni materijal zbrinut kao opasni otpad i evidentiran u očevidniku otpada</w:t>
            </w:r>
          </w:p>
        </w:tc>
      </w:tr>
    </w:tbl>
    <w:p w14:paraId="6F2FB9AD" w14:textId="77777777" w:rsidR="00B74920" w:rsidRDefault="00000000">
      <w:pPr>
        <w:pStyle w:val="Heading1"/>
      </w:pPr>
      <w:r>
        <w:rPr>
          <w:b w:val="0"/>
        </w:rPr>
        <w:lastRenderedPageBreak/>
        <w:t>Mjerila uspješnosti</w:t>
      </w:r>
    </w:p>
    <w:tbl>
      <w:tblPr>
        <w:tblStyle w:val="GridTable3-Accent2"/>
        <w:tblW w:w="0" w:type="auto"/>
        <w:tblLook w:val="04A0" w:firstRow="1" w:lastRow="0" w:firstColumn="1" w:lastColumn="0" w:noHBand="0" w:noVBand="1"/>
      </w:tblPr>
      <w:tblGrid>
        <w:gridCol w:w="2408"/>
        <w:gridCol w:w="2408"/>
        <w:gridCol w:w="2408"/>
        <w:gridCol w:w="2408"/>
      </w:tblGrid>
      <w:tr w:rsidR="00B74920" w:rsidRPr="002F0CFF" w14:paraId="68BCCEE5" w14:textId="77777777" w:rsidTr="00B749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08" w:type="dxa"/>
          </w:tcPr>
          <w:p w14:paraId="14F31D42" w14:textId="77777777" w:rsidR="00B74920" w:rsidRPr="002F0CFF" w:rsidRDefault="00000000">
            <w:pPr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Mjerilo</w:t>
            </w:r>
          </w:p>
        </w:tc>
        <w:tc>
          <w:tcPr>
            <w:tcW w:w="2408" w:type="dxa"/>
          </w:tcPr>
          <w:p w14:paraId="4DB626BF" w14:textId="77777777" w:rsidR="00B74920" w:rsidRPr="002F0CFF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Ciljna vrijednost</w:t>
            </w:r>
          </w:p>
        </w:tc>
        <w:tc>
          <w:tcPr>
            <w:tcW w:w="2408" w:type="dxa"/>
          </w:tcPr>
          <w:p w14:paraId="5FF948F3" w14:textId="77777777" w:rsidR="00B74920" w:rsidRPr="002F0CFF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Ostvareno</w:t>
            </w:r>
          </w:p>
        </w:tc>
        <w:tc>
          <w:tcPr>
            <w:tcW w:w="2408" w:type="dxa"/>
          </w:tcPr>
          <w:p w14:paraId="79706AC4" w14:textId="77777777" w:rsidR="00B74920" w:rsidRPr="002F0CFF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Ocjena</w:t>
            </w:r>
          </w:p>
        </w:tc>
      </w:tr>
      <w:tr w:rsidR="00B74920" w:rsidRPr="002F0CFF" w14:paraId="4BC67465" w14:textId="77777777" w:rsidTr="00B749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</w:tcPr>
          <w:p w14:paraId="2E5A2466" w14:textId="77777777" w:rsidR="00B74920" w:rsidRPr="002F0CFF" w:rsidRDefault="00000000">
            <w:pPr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Vrijeme od uočavanja do dojave</w:t>
            </w:r>
          </w:p>
        </w:tc>
        <w:tc>
          <w:tcPr>
            <w:tcW w:w="2408" w:type="dxa"/>
          </w:tcPr>
          <w:p w14:paraId="53332489" w14:textId="77777777" w:rsidR="00B74920" w:rsidRPr="002F0CFF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do 2 minute</w:t>
            </w:r>
          </w:p>
        </w:tc>
        <w:tc>
          <w:tcPr>
            <w:tcW w:w="2408" w:type="dxa"/>
          </w:tcPr>
          <w:p w14:paraId="6C0D808C" w14:textId="77777777" w:rsidR="00B74920" w:rsidRPr="002F0CFF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2 minute</w:t>
            </w:r>
          </w:p>
        </w:tc>
        <w:tc>
          <w:tcPr>
            <w:tcW w:w="2408" w:type="dxa"/>
          </w:tcPr>
          <w:p w14:paraId="5D096076" w14:textId="77777777" w:rsidR="00B74920" w:rsidRPr="002F0CFF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zadovoljava</w:t>
            </w:r>
          </w:p>
        </w:tc>
      </w:tr>
      <w:tr w:rsidR="00B74920" w:rsidRPr="002F0CFF" w14:paraId="774695F9" w14:textId="77777777" w:rsidTr="00B74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</w:tcPr>
          <w:p w14:paraId="176C2541" w14:textId="77777777" w:rsidR="00B74920" w:rsidRPr="002F0CFF" w:rsidRDefault="00000000">
            <w:pPr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Vrijeme do zaustavljanja izvora istjecanja</w:t>
            </w:r>
          </w:p>
        </w:tc>
        <w:tc>
          <w:tcPr>
            <w:tcW w:w="2408" w:type="dxa"/>
          </w:tcPr>
          <w:p w14:paraId="2ADDEAEF" w14:textId="77777777" w:rsidR="00B74920" w:rsidRPr="002F0CFF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do 5 minuta</w:t>
            </w:r>
          </w:p>
        </w:tc>
        <w:tc>
          <w:tcPr>
            <w:tcW w:w="2408" w:type="dxa"/>
          </w:tcPr>
          <w:p w14:paraId="1E8A8EC5" w14:textId="77777777" w:rsidR="00B74920" w:rsidRPr="002F0CFF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2 minute</w:t>
            </w:r>
          </w:p>
        </w:tc>
        <w:tc>
          <w:tcPr>
            <w:tcW w:w="2408" w:type="dxa"/>
          </w:tcPr>
          <w:p w14:paraId="4493DB08" w14:textId="77777777" w:rsidR="00B74920" w:rsidRPr="002F0CFF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zadovoljava</w:t>
            </w:r>
          </w:p>
        </w:tc>
      </w:tr>
      <w:tr w:rsidR="00B74920" w:rsidRPr="002F0CFF" w14:paraId="3B76993C" w14:textId="77777777" w:rsidTr="00B749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</w:tcPr>
          <w:p w14:paraId="69F46A04" w14:textId="77777777" w:rsidR="00B74920" w:rsidRPr="002F0CFF" w:rsidRDefault="00000000">
            <w:pPr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Potpunost evidencije sudionika</w:t>
            </w:r>
          </w:p>
        </w:tc>
        <w:tc>
          <w:tcPr>
            <w:tcW w:w="2408" w:type="dxa"/>
          </w:tcPr>
          <w:p w14:paraId="6093FF55" w14:textId="77777777" w:rsidR="00B74920" w:rsidRPr="002F0CFF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100 % sudionika</w:t>
            </w:r>
          </w:p>
        </w:tc>
        <w:tc>
          <w:tcPr>
            <w:tcW w:w="2408" w:type="dxa"/>
          </w:tcPr>
          <w:p>
            <w:r>
              <w:t>4 od 4</w:t>
            </w:r>
          </w:p>
        </w:tc>
        <w:tc>
          <w:tcPr>
            <w:tcW w:w="2408" w:type="dxa"/>
          </w:tcPr>
          <w:p w14:paraId="18E8F11D" w14:textId="77777777" w:rsidR="00B74920" w:rsidRPr="002F0CFF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zadovoljava</w:t>
            </w:r>
          </w:p>
        </w:tc>
      </w:tr>
      <w:tr w:rsidR="00B74920" w:rsidRPr="002F0CFF" w14:paraId="1EC29981" w14:textId="77777777" w:rsidTr="00B74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</w:tcPr>
          <w:p w14:paraId="4FE17960" w14:textId="77777777" w:rsidR="00B74920" w:rsidRPr="002F0CFF" w:rsidRDefault="00000000">
            <w:pPr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Dostupnost i ispravnost opreme</w:t>
            </w:r>
          </w:p>
        </w:tc>
        <w:tc>
          <w:tcPr>
            <w:tcW w:w="2408" w:type="dxa"/>
          </w:tcPr>
          <w:p>
            <w:r>
              <w:t>sva oprema na predviđenom mjestu na gradilištu</w:t>
            </w:r>
          </w:p>
        </w:tc>
        <w:tc>
          <w:tcPr>
            <w:tcW w:w="2408" w:type="dxa"/>
          </w:tcPr>
          <w:p>
            <w:r>
              <w:t>apsorbenti na mjestu, prekrivač za slivnik u drugom kontejneru i neoznačen</w:t>
            </w:r>
          </w:p>
        </w:tc>
        <w:tc>
          <w:tcPr>
            <w:tcW w:w="2408" w:type="dxa"/>
          </w:tcPr>
          <w:p w14:paraId="6179F541" w14:textId="77777777" w:rsidR="00B74920" w:rsidRPr="002F0CFF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djelomično</w:t>
            </w:r>
          </w:p>
        </w:tc>
      </w:tr>
      <w:tr w:rsidR="00B74920" w:rsidRPr="002F0CFF" w14:paraId="47E7F116" w14:textId="77777777" w:rsidTr="00B749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</w:tcPr>
          <w:p w14:paraId="2A87AA01" w14:textId="77777777" w:rsidR="00B74920" w:rsidRPr="002F0CFF" w:rsidRDefault="00000000">
            <w:pPr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Poznavanje uloga i zadataka</w:t>
            </w:r>
          </w:p>
        </w:tc>
        <w:tc>
          <w:tcPr>
            <w:tcW w:w="2408" w:type="dxa"/>
          </w:tcPr>
          <w:p w14:paraId="3191AE6C" w14:textId="77777777" w:rsidR="00B74920" w:rsidRPr="002F0CFF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svi sudionici znaju svoju ulogu</w:t>
            </w:r>
          </w:p>
        </w:tc>
        <w:tc>
          <w:tcPr>
            <w:tcW w:w="2408" w:type="dxa"/>
          </w:tcPr>
          <w:p>
            <w:r/>
            <w:r>
              <w:t>dvoje od četiri sudionika nije znalo gdje je oprema na ovom gradilištu</w:t>
            </w:r>
          </w:p>
        </w:tc>
        <w:tc>
          <w:tcPr>
            <w:tcW w:w="2408" w:type="dxa"/>
          </w:tcPr>
          <w:p w14:paraId="0DD53892" w14:textId="77777777" w:rsidR="00B74920" w:rsidRPr="002F0CFF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djelomično</w:t>
            </w:r>
          </w:p>
        </w:tc>
      </w:tr>
      <w:tr w:rsidR="00B74920" w:rsidRPr="002F0CFF" w14:paraId="46D8CC80" w14:textId="77777777" w:rsidTr="00B74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</w:tcPr>
          <w:p w14:paraId="2818ADBD" w14:textId="77777777" w:rsidR="00B74920" w:rsidRPr="002F0CFF" w:rsidRDefault="00000000">
            <w:pPr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Sprječavanje utjecaja na okoliš</w:t>
            </w:r>
          </w:p>
        </w:tc>
        <w:tc>
          <w:tcPr>
            <w:tcW w:w="2408" w:type="dxa"/>
          </w:tcPr>
          <w:p>
            <w:r>
              <w:t>bez ulaska goriva u oborinsku odvodnju i bez upijanja u tlo zelene površine</w:t>
            </w:r>
          </w:p>
        </w:tc>
        <w:tc>
          <w:tcPr>
            <w:tcW w:w="2408" w:type="dxa"/>
          </w:tcPr>
          <w:p>
            <w:r>
              <w:t>bez ulaska u slivnik i bez onečišćenja zelene površine</w:t>
            </w:r>
          </w:p>
        </w:tc>
        <w:tc>
          <w:tcPr>
            <w:tcW w:w="2408" w:type="dxa"/>
          </w:tcPr>
          <w:p w14:paraId="6BA8D3F8" w14:textId="77777777" w:rsidR="00B74920" w:rsidRPr="002F0CFF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zadovoljava</w:t>
            </w:r>
          </w:p>
        </w:tc>
      </w:tr>
    </w:tbl>
    <w:p w14:paraId="062A2AA3" w14:textId="77777777" w:rsidR="00B74920" w:rsidRDefault="00000000">
      <w:pPr>
        <w:pStyle w:val="Heading1"/>
      </w:pPr>
      <w:r>
        <w:rPr>
          <w:b w:val="0"/>
        </w:rPr>
        <w:t>Uočena odstupanja</w:t>
      </w:r>
    </w:p>
    <w:tbl>
      <w:tblPr>
        <w:tblStyle w:val="GridTable3-Accent2"/>
        <w:tblW w:w="0" w:type="auto"/>
        <w:tblLook w:val="04A0" w:firstRow="1" w:lastRow="0" w:firstColumn="1" w:lastColumn="0" w:noHBand="0" w:noVBand="1"/>
      </w:tblPr>
      <w:tblGrid>
        <w:gridCol w:w="993"/>
        <w:gridCol w:w="3823"/>
        <w:gridCol w:w="1563"/>
        <w:gridCol w:w="3253"/>
      </w:tblGrid>
      <w:tr w:rsidR="00B74920" w:rsidRPr="002F0CFF" w14:paraId="10BF71C4" w14:textId="77777777" w:rsidTr="002F0C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93" w:type="dxa"/>
          </w:tcPr>
          <w:p w14:paraId="1AB2646B" w14:textId="77777777" w:rsidR="00B74920" w:rsidRPr="002F0CFF" w:rsidRDefault="00000000">
            <w:pPr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Br.</w:t>
            </w:r>
          </w:p>
        </w:tc>
        <w:tc>
          <w:tcPr>
            <w:tcW w:w="3823" w:type="dxa"/>
          </w:tcPr>
          <w:p w14:paraId="48C30EFF" w14:textId="77777777" w:rsidR="00B74920" w:rsidRPr="002F0CFF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Opis odstupanja</w:t>
            </w:r>
          </w:p>
        </w:tc>
        <w:tc>
          <w:tcPr>
            <w:tcW w:w="1563" w:type="dxa"/>
          </w:tcPr>
          <w:p w14:paraId="7E233A54" w14:textId="77777777" w:rsidR="00B74920" w:rsidRPr="002F0CFF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Ozbiljnost</w:t>
            </w:r>
          </w:p>
        </w:tc>
        <w:tc>
          <w:tcPr>
            <w:tcW w:w="3253" w:type="dxa"/>
          </w:tcPr>
          <w:p w14:paraId="2881A5B9" w14:textId="77777777" w:rsidR="00B74920" w:rsidRPr="002F0CFF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Prijavljeno u FRM-IMS-03 (DA/NE)</w:t>
            </w:r>
          </w:p>
        </w:tc>
      </w:tr>
      <w:tr w:rsidR="00B74920" w:rsidRPr="002F0CFF" w14:paraId="4E523EF1" w14:textId="77777777" w:rsidTr="002F0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1B7C3197" w14:textId="77777777" w:rsidR="00B74920" w:rsidRPr="002F0CFF" w:rsidRDefault="00000000">
            <w:pPr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1</w:t>
            </w:r>
          </w:p>
        </w:tc>
        <w:tc>
          <w:tcPr>
            <w:tcW w:w="3823" w:type="dxa"/>
          </w:tcPr>
          <w:p>
            <w:r>
              <w:t>Prekrivač za slivnik i barijere za zadržavanje nisu bili na predviđenom mjestu ni označeni, nego u drugom kontejneru, što je odgodilo prekrivanje slivnika.</w:t>
            </w:r>
          </w:p>
        </w:tc>
        <w:tc>
          <w:tcPr>
            <w:tcW w:w="1563" w:type="dxa"/>
          </w:tcPr>
          <w:p w14:paraId="0A3BBE5D" w14:textId="77777777" w:rsidR="00B74920" w:rsidRPr="002F0CFF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srednja</w:t>
            </w:r>
          </w:p>
        </w:tc>
        <w:tc>
          <w:tcPr>
            <w:tcW w:w="3253" w:type="dxa"/>
          </w:tcPr>
          <w:p>
            <w:r>
              <w:t>DA - prijava nesukladnosti ispunjava se uz ovaj zapisnik</w:t>
            </w:r>
          </w:p>
        </w:tc>
      </w:tr>
      <w:tr w:rsidR="00B74920" w:rsidRPr="002F0CFF" w14:paraId="23B70243" w14:textId="77777777" w:rsidTr="002F0C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444587BB" w14:textId="77777777" w:rsidR="00B74920" w:rsidRPr="002F0CFF" w:rsidRDefault="00000000">
            <w:pPr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2</w:t>
            </w:r>
          </w:p>
        </w:tc>
        <w:tc>
          <w:tcPr>
            <w:tcW w:w="3823" w:type="dxa"/>
          </w:tcPr>
          <w:p>
            <w:r>
              <w:t>Dvoje radnika nije bilo upoznato s mjestom opreme za intervenciju na ovom gradilištu.</w:t>
            </w:r>
          </w:p>
        </w:tc>
        <w:tc>
          <w:tcPr>
            <w:tcW w:w="1563" w:type="dxa"/>
          </w:tcPr>
          <w:p w14:paraId="3187E94D" w14:textId="77777777" w:rsidR="00B74920" w:rsidRPr="002F0CFF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niska</w:t>
            </w:r>
          </w:p>
        </w:tc>
        <w:tc>
          <w:tcPr>
            <w:tcW w:w="3253" w:type="dxa"/>
          </w:tcPr>
          <w:p w14:paraId="460E0A89" w14:textId="77777777" w:rsidR="00B74920" w:rsidRPr="002F0CFF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NE - riješeno uputom na licu mjesta</w:t>
            </w:r>
          </w:p>
        </w:tc>
      </w:tr>
      <w:tr w:rsidR="00B74920" w:rsidRPr="002F0CFF" w14:paraId="4D48281C" w14:textId="77777777" w:rsidTr="002F0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3EDE8BAC" w14:textId="77777777" w:rsidR="00B74920" w:rsidRPr="002F0CFF" w:rsidRDefault="00000000">
            <w:pPr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3</w:t>
            </w:r>
          </w:p>
        </w:tc>
        <w:tc>
          <w:tcPr>
            <w:tcW w:w="3823" w:type="dxa"/>
          </w:tcPr>
          <w:p w14:paraId="7AA11C53" w14:textId="77777777" w:rsidR="00B74920" w:rsidRPr="002F0CFF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Ostala odstupanja nisu utvrđena.</w:t>
            </w:r>
          </w:p>
        </w:tc>
        <w:tc>
          <w:tcPr>
            <w:tcW w:w="1563" w:type="dxa"/>
          </w:tcPr>
          <w:p w14:paraId="11C88A00" w14:textId="77777777" w:rsidR="00B74920" w:rsidRPr="002F0CFF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-</w:t>
            </w:r>
          </w:p>
        </w:tc>
        <w:tc>
          <w:tcPr>
            <w:tcW w:w="3253" w:type="dxa"/>
          </w:tcPr>
          <w:p w14:paraId="5562E06A" w14:textId="77777777" w:rsidR="00B74920" w:rsidRPr="002F0CFF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-</w:t>
            </w:r>
          </w:p>
        </w:tc>
      </w:tr>
    </w:tbl>
    <w:p w14:paraId="64379FB3" w14:textId="77777777" w:rsidR="00B74920" w:rsidRDefault="00000000">
      <w:r>
        <w:t>Za svako odstupanje koje predstavlja nesukladnost ispunjava se FRM-IMS-03.</w:t>
      </w:r>
    </w:p>
    <w:p w14:paraId="44F67496" w14:textId="77777777" w:rsidR="00B74920" w:rsidRDefault="00000000">
      <w:pPr>
        <w:pStyle w:val="Heading1"/>
      </w:pPr>
      <w:r>
        <w:rPr>
          <w:b w:val="0"/>
        </w:rPr>
        <w:t>Ocjena uspješnosti vježbe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2"/>
      </w:tblGrid>
      <w:tr w:rsidR="00B74920" w14:paraId="5BDF574A" w14:textId="77777777">
        <w:tc>
          <w:tcPr>
            <w:tcW w:w="9632" w:type="dxa"/>
          </w:tcPr>
          <w:p w14:paraId="3DE3812C" w14:textId="77777777" w:rsidR="00B74920" w:rsidRDefault="00000000">
            <w:r>
              <w:t>Ocjena (označiti):        uspješna        ☒ uspješna s primjedbama        neuspješna</w:t>
            </w:r>
          </w:p>
        </w:tc>
      </w:tr>
      <w:tr w:rsidR="00B74920" w14:paraId="70DCF52F" w14:textId="77777777">
        <w:tc>
          <w:tcPr>
            <w:tcW w:w="9632" w:type="dxa"/>
          </w:tcPr>
          <w:p w14:paraId="222497B6" w14:textId="77777777" w:rsidR="00B74920" w:rsidRDefault="00000000">
            <w:r>
              <w:t>Obrazloženje ocjene: Dojava i zaustavljanje izvora istjecanja provedeni su unutar ciljnih vrijednosti i nije došlo do otjecanja prema oborinskom kanalu, čime je osnovni cilj vježbe ostvaren. Primjedbe se odnose na dostupnost i označenost opreme za zadržavanje te na upoznatost novozaposlenih radnika, za što su utvrđene korektivne radnje.</w:t>
            </w:r>
          </w:p>
        </w:tc>
      </w:tr>
    </w:tbl>
    <w:p w14:paraId="48AA5180" w14:textId="77777777" w:rsidR="00BE33FE" w:rsidRPr="00BE33FE" w:rsidRDefault="00BE33FE" w:rsidP="00BE33FE"/>
    <w:p w14:paraId="67B704A2" w14:textId="68DB8469" w:rsidR="00B74920" w:rsidRDefault="00000000">
      <w:pPr>
        <w:pStyle w:val="Heading1"/>
      </w:pPr>
      <w:r>
        <w:rPr>
          <w:b w:val="0"/>
        </w:rPr>
        <w:t>Poboljšanja i korektivne radnje</w:t>
      </w:r>
    </w:p>
    <w:tbl>
      <w:tblPr>
        <w:tblStyle w:val="GridTable3-Accent2"/>
        <w:tblW w:w="0" w:type="auto"/>
        <w:tblLook w:val="04A0" w:firstRow="1" w:lastRow="0" w:firstColumn="1" w:lastColumn="0" w:noHBand="0" w:noVBand="1"/>
      </w:tblPr>
      <w:tblGrid>
        <w:gridCol w:w="2977"/>
        <w:gridCol w:w="1839"/>
        <w:gridCol w:w="2408"/>
        <w:gridCol w:w="2408"/>
      </w:tblGrid>
      <w:tr w:rsidR="00B74920" w:rsidRPr="002F0CFF" w14:paraId="5BFAA5A5" w14:textId="77777777" w:rsidTr="002F0C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977" w:type="dxa"/>
          </w:tcPr>
          <w:p w14:paraId="73399EBA" w14:textId="77777777" w:rsidR="00B74920" w:rsidRPr="002F0CFF" w:rsidRDefault="00000000">
            <w:pPr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Radnja</w:t>
            </w:r>
          </w:p>
        </w:tc>
        <w:tc>
          <w:tcPr>
            <w:tcW w:w="1839" w:type="dxa"/>
          </w:tcPr>
          <w:p w14:paraId="048B4AA6" w14:textId="77777777" w:rsidR="00B74920" w:rsidRPr="002F0CFF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Odgovorna osoba</w:t>
            </w:r>
          </w:p>
        </w:tc>
        <w:tc>
          <w:tcPr>
            <w:tcW w:w="2408" w:type="dxa"/>
          </w:tcPr>
          <w:p w14:paraId="6EBB6631" w14:textId="77777777" w:rsidR="00B74920" w:rsidRPr="002F0CFF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Rok</w:t>
            </w:r>
          </w:p>
        </w:tc>
        <w:tc>
          <w:tcPr>
            <w:tcW w:w="2408" w:type="dxa"/>
          </w:tcPr>
          <w:p w14:paraId="264C663B" w14:textId="77777777" w:rsidR="00B74920" w:rsidRPr="002F0CFF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Status</w:t>
            </w:r>
          </w:p>
        </w:tc>
      </w:tr>
      <w:tr w:rsidR="00B74920" w:rsidRPr="002F0CFF" w14:paraId="37ED0ECF" w14:textId="77777777" w:rsidTr="002F0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>
            <w:r>
              <w:t>Na svakom gradilištu odrediti i označiti jedno mjesto za opremu za intervenciju (apsorbenti, prekrivač za slivnik, barijere) i unijeti ga u lokacijski dodatak plana pripravnosti (PLAN-IIZS-L).</w:t>
            </w:r>
          </w:p>
        </w:tc>
        <w:tc>
          <w:tcPr>
            <w:tcW w:w="1839" w:type="dxa"/>
          </w:tcPr>
          <w:p w14:paraId="6E13F23A" w14:textId="77777777" w:rsidR="00B74920" w:rsidRPr="002F0CFF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HSE referent</w:t>
            </w:r>
          </w:p>
        </w:tc>
        <w:tc>
          <w:tcPr>
            <w:tcW w:w="2408" w:type="dxa"/>
          </w:tcPr>
          <w:p w14:paraId="0E4082A0" w14:textId="558D5583" w:rsidR="00B74920" w:rsidRPr="002F0CFF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3</w:t>
            </w:r>
            <w:r w:rsidR="00BE33FE" w:rsidRPr="002F0CFF">
              <w:rPr>
                <w:sz w:val="21"/>
                <w:szCs w:val="21"/>
              </w:rPr>
              <w:t>1</w:t>
            </w:r>
            <w:r w:rsidRPr="002F0CFF">
              <w:rPr>
                <w:sz w:val="21"/>
                <w:szCs w:val="21"/>
              </w:rPr>
              <w:t>.</w:t>
            </w:r>
            <w:r w:rsidR="00BE33FE" w:rsidRPr="002F0CFF">
              <w:rPr>
                <w:sz w:val="21"/>
                <w:szCs w:val="21"/>
              </w:rPr>
              <w:t>10</w:t>
            </w:r>
            <w:r w:rsidRPr="002F0CFF">
              <w:rPr>
                <w:sz w:val="21"/>
                <w:szCs w:val="21"/>
              </w:rPr>
              <w:t>.2026.</w:t>
            </w:r>
          </w:p>
        </w:tc>
        <w:tc>
          <w:tcPr>
            <w:tcW w:w="2408" w:type="dxa"/>
          </w:tcPr>
          <w:p w14:paraId="5BDFE8A6" w14:textId="77777777" w:rsidR="00B74920" w:rsidRPr="002F0CFF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otvoreno</w:t>
            </w:r>
          </w:p>
        </w:tc>
      </w:tr>
      <w:tr w:rsidR="00B74920" w:rsidRPr="002F0CFF" w14:paraId="57024872" w14:textId="77777777" w:rsidTr="002F0C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>
            <w:r>
              <w:t>Lokaciju i način uporabe opreme za intervenciju uvrstiti u uvodni razgovor pri dolasku radnika na novo gradilište.</w:t>
            </w:r>
          </w:p>
        </w:tc>
        <w:tc>
          <w:tcPr>
            <w:tcW w:w="1839" w:type="dxa"/>
          </w:tcPr>
          <w:p w14:paraId="58977472" w14:textId="77777777" w:rsidR="00B74920" w:rsidRPr="002F0CFF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MR i HSE referent</w:t>
            </w:r>
          </w:p>
        </w:tc>
        <w:tc>
          <w:tcPr>
            <w:tcW w:w="2408" w:type="dxa"/>
          </w:tcPr>
          <w:p w14:paraId="455B2097" w14:textId="6CA15FE7" w:rsidR="00B74920" w:rsidRPr="002F0CFF" w:rsidRDefault="00BE33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31</w:t>
            </w:r>
            <w:r w:rsidR="00000000" w:rsidRPr="002F0CFF">
              <w:rPr>
                <w:sz w:val="21"/>
                <w:szCs w:val="21"/>
              </w:rPr>
              <w:t>.10.2026.</w:t>
            </w:r>
          </w:p>
        </w:tc>
        <w:tc>
          <w:tcPr>
            <w:tcW w:w="2408" w:type="dxa"/>
          </w:tcPr>
          <w:p w14:paraId="53FE1F44" w14:textId="77777777" w:rsidR="00B74920" w:rsidRPr="002F0CFF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2F0CFF">
              <w:rPr>
                <w:sz w:val="21"/>
                <w:szCs w:val="21"/>
              </w:rPr>
              <w:t>otvoreno</w:t>
            </w:r>
          </w:p>
        </w:tc>
      </w:tr>
      <w:tr w:rsidR="00B74920" w:rsidRPr="002F0CFF" w14:paraId="5FC00D0C" w14:textId="77777777" w:rsidTr="002F0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>
            <w:r>
              <w:t>Uvesti tromjesečnu provjeru kompletnosti opreme za intervenciju na aktivnim gradilištima.</w:t>
            </w:r>
          </w:p>
        </w:tc>
        <w:tc>
          <w:tcPr>
            <w:tcW w:w="1839" w:type="dxa"/>
          </w:tcPr>
          <w:p>
            <w:r>
              <w:t>Voditelji gradilišta</w:t>
            </w:r>
          </w:p>
        </w:tc>
        <w:tc>
          <w:tcPr>
            <w:tcW w:w="2408" w:type="dxa"/>
          </w:tcPr>
          <w:p>
            <w:r>
              <w:t>31.12.2026.</w:t>
            </w:r>
          </w:p>
        </w:tc>
        <w:tc>
          <w:tcPr>
            <w:tcW w:w="2408" w:type="dxa"/>
          </w:tcPr>
          <w:p>
            <w:r>
              <w:t>otvoreno</w:t>
            </w:r>
          </w:p>
        </w:tc>
      </w:tr>
    </w:tbl>
    <w:p w14:paraId="65C18051" w14:textId="77777777" w:rsidR="00B74920" w:rsidRDefault="00000000">
      <w:r>
        <w:t>Radnje se prenose u PROG-PB (Program poboljšanja IMS-a) i prate do zatvaranja.</w:t>
      </w:r>
    </w:p>
    <w:p w14:paraId="4B648009" w14:textId="77777777" w:rsidR="00B74920" w:rsidRDefault="00000000">
      <w:pPr>
        <w:pStyle w:val="Heading1"/>
      </w:pPr>
      <w:r>
        <w:rPr>
          <w:b w:val="0"/>
        </w:rPr>
        <w:lastRenderedPageBreak/>
        <w:t>Ulaz u upravinu ocjenu</w:t>
      </w:r>
    </w:p>
    <w:p w14:paraId="6990C696" w14:textId="494B5A37" w:rsidR="00B74920" w:rsidRDefault="00000000">
      <w:r>
        <w:t>Ovaj zapisnik obvezan je ulazni podatak upravine ocjene prema PROC-M1 i t. 9.3.2 normi ISO 9001 i ISO 14001. Datum upravine ocjene na kojoj je razmatran: 14.09.2026. (ZAP-UO-2026-01)</w:t>
      </w:r>
      <w:r w:rsidR="00BE33FE"/>
    </w:p>
    <w:p w14:paraId="721F6937" w14:textId="77777777" w:rsidR="00B74920" w:rsidRDefault="00000000">
      <w:pPr>
        <w:pStyle w:val="Heading1"/>
      </w:pPr>
      <w:r>
        <w:rPr>
          <w:b w:val="0"/>
        </w:rPr>
        <w:t>Prilozi</w:t>
      </w:r>
    </w:p>
    <w:p w14:paraId="3A14656E" w14:textId="77777777" w:rsidR="00B74920" w:rsidRDefault="00000000">
      <w:r>
        <w:t>1. Lista prisutnosti (FRM-IMS-01)</w:t>
      </w:r>
    </w:p>
    <w:p w14:paraId="3B840FF1" w14:textId="77777777" w:rsidR="00B74920" w:rsidRDefault="00000000">
      <w:r>
        <w:t>2. Fotodokumentacija, ako postoji</w:t>
      </w:r>
    </w:p>
    <w:p w14:paraId="5464685E" w14:textId="77777777" w:rsidR="00B74920" w:rsidRDefault="00000000">
      <w:r>
        <w:t>3. Prijave nesukladnosti (FRM-IMS-03), ako su nastale</w:t>
      </w:r>
    </w:p>
    <w:p w14:paraId="2B04B37E" w14:textId="77777777" w:rsidR="00B74920" w:rsidRDefault="00000000">
      <w:pPr>
        <w:pStyle w:val="Heading1"/>
      </w:pPr>
      <w:r>
        <w:rPr>
          <w:b w:val="0"/>
        </w:rPr>
        <w:t>Potpisi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1841"/>
        <w:gridCol w:w="2405"/>
        <w:gridCol w:w="2404"/>
      </w:tblGrid>
      <w:tr w:rsidR="00B74920" w14:paraId="691FB19A" w14:textId="77777777" w:rsidTr="00BE33FE">
        <w:tc>
          <w:tcPr>
            <w:tcW w:w="2972" w:type="dxa"/>
          </w:tcPr>
          <w:p>
            <w:r>
              <w:t>Voditelj vježbe:</w:t>
            </w:r>
          </w:p>
        </w:tc>
        <w:tc>
          <w:tcPr>
            <w:tcW w:w="1841" w:type="dxa"/>
          </w:tcPr>
          <w:p>
            <w:r>
              <w:t>Krešimir Peša, dipl. ing.</w:t>
            </w:r>
          </w:p>
        </w:tc>
        <w:tc>
          <w:tcPr>
            <w:tcW w:w="2405" w:type="dxa"/>
          </w:tcPr>
          <w:p w14:paraId="18A6AF74" w14:textId="77777777" w:rsidR="00B74920" w:rsidRDefault="00000000">
            <w:r>
              <w:t>Datum:</w:t>
            </w:r>
          </w:p>
        </w:tc>
        <w:tc>
          <w:tcPr>
            <w:tcW w:w="2404" w:type="dxa"/>
          </w:tcPr>
          <w:p>
            <w:r>
              <w:t>22.09.2026.</w:t>
            </w:r>
          </w:p>
        </w:tc>
      </w:tr>
      <w:tr w:rsidR="00B74920" w14:paraId="2B8B7951" w14:textId="77777777" w:rsidTr="00BE33FE">
        <w:tc>
          <w:tcPr>
            <w:tcW w:w="2972" w:type="dxa"/>
          </w:tcPr>
          <w:p w14:paraId="7FED40C6" w14:textId="77777777" w:rsidR="00B74920" w:rsidRDefault="00000000">
            <w:r>
              <w:t>Predstavnik uprave (MR):</w:t>
            </w:r>
          </w:p>
        </w:tc>
        <w:tc>
          <w:tcPr>
            <w:tcW w:w="1841" w:type="dxa"/>
          </w:tcPr>
          <w:p>
            <w:r>
              <w:t>Rinalda Kalmeta</w:t>
            </w:r>
          </w:p>
        </w:tc>
        <w:tc>
          <w:tcPr>
            <w:tcW w:w="2405" w:type="dxa"/>
          </w:tcPr>
          <w:p w14:paraId="2A7630F2" w14:textId="77777777" w:rsidR="00B74920" w:rsidRDefault="00000000">
            <w:r>
              <w:t>Datum:</w:t>
            </w:r>
          </w:p>
        </w:tc>
        <w:tc>
          <w:tcPr>
            <w:tcW w:w="2404" w:type="dxa"/>
          </w:tcPr>
          <w:p>
            <w:r>
              <w:t>22.09.2026.</w:t>
            </w:r>
          </w:p>
        </w:tc>
      </w:tr>
      <w:tr w:rsidR="00B74920" w14:paraId="12EE46DB" w14:textId="77777777" w:rsidTr="00BE33FE">
        <w:tc>
          <w:tcPr>
            <w:tcW w:w="2972" w:type="dxa"/>
          </w:tcPr>
          <w:p w14:paraId="20B9E59B" w14:textId="77777777" w:rsidR="00B74920" w:rsidRDefault="00000000">
            <w:r>
              <w:t>Direktor:</w:t>
            </w:r>
          </w:p>
        </w:tc>
        <w:tc>
          <w:tcPr>
            <w:tcW w:w="1841" w:type="dxa"/>
          </w:tcPr>
          <w:p>
            <w:r>
              <w:t>Ivan Mažer</w:t>
            </w:r>
          </w:p>
        </w:tc>
        <w:tc>
          <w:tcPr>
            <w:tcW w:w="2405" w:type="dxa"/>
          </w:tcPr>
          <w:p w14:paraId="17F010BF" w14:textId="77777777" w:rsidR="00B74920" w:rsidRDefault="00000000">
            <w:r>
              <w:t>Datum:</w:t>
            </w:r>
          </w:p>
        </w:tc>
        <w:tc>
          <w:tcPr>
            <w:tcW w:w="2404" w:type="dxa"/>
          </w:tcPr>
          <w:p>
            <w:r>
              <w:t>22.09.2026.</w:t>
            </w:r>
          </w:p>
        </w:tc>
      </w:tr>
    </w:tbl>
    <w:p w14:paraId="5A2102C5" w14:textId="173E7AC6" w:rsidR="00B74920" w:rsidRDefault="00B74920"/>
    <w:sectPr w:rsidR="00B74920" w:rsidSect="00137813">
      <w:headerReference w:type="default" r:id="rId8"/>
      <w:footerReference w:type="default" r:id="rId9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EB8381B" w14:textId="77777777" w:rsidR="004A346E" w:rsidRDefault="004A346E" w:rsidP="00E637EC">
      <w:r>
        <w:separator/>
      </w:r>
    </w:p>
  </w:endnote>
  <w:endnote w:type="continuationSeparator" w:id="0">
    <w:p w14:paraId="0A42DAFB" w14:textId="77777777" w:rsidR="004A346E" w:rsidRDefault="004A346E" w:rsidP="00E63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24A872" w14:textId="77777777" w:rsidR="00E637EC" w:rsidRDefault="009C5215" w:rsidP="00E637EC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DA54BEE" wp14:editId="32A12349">
              <wp:simplePos x="0" y="0"/>
              <wp:positionH relativeFrom="column">
                <wp:posOffset>347</wp:posOffset>
              </wp:positionH>
              <wp:positionV relativeFrom="paragraph">
                <wp:posOffset>-168852</wp:posOffset>
              </wp:positionV>
              <wp:extent cx="6199505" cy="361315"/>
              <wp:effectExtent l="0" t="0" r="0" b="6985"/>
              <wp:wrapNone/>
              <wp:docPr id="1312485332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99505" cy="3613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53EC4F" w14:textId="77777777" w:rsidR="00E637EC" w:rsidRPr="009C5215" w:rsidRDefault="00CE6BE7" w:rsidP="009C5215">
                          <w:pPr>
                            <w:pBdr>
                              <w:top w:val="single" w:sz="4" w:space="1" w:color="CE181E"/>
                            </w:pBdr>
                            <w:jc w:val="center"/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</w:pPr>
                          <w:r w:rsidRPr="00CE6BE7"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  <w:t>Zapisnik interne inspekcije gradilišta</w:t>
                          </w:r>
                        </w:p>
                        <w:p w14:paraId="6C9D7AFF" w14:textId="77777777" w:rsidR="00E637EC" w:rsidRPr="009C5215" w:rsidRDefault="00E637EC" w:rsidP="009C5215">
                          <w:pPr>
                            <w:pBdr>
                              <w:top w:val="single" w:sz="4" w:space="1" w:color="CE181E"/>
                            </w:pBdr>
                            <w:jc w:val="center"/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</w:pPr>
                          <w:r w:rsidRPr="009C5215"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  <w:t>v1.0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DA54BEE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.05pt;margin-top:-13.3pt;width:488.15pt;height:28.4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" filled="f" stroked="f" strokeweight=".5pt">
              <v:textbox inset=",,,0">
                <w:txbxContent>
                  <w:p w14:paraId="6789BF80" w14:textId="1074921E" w:rsidR="00E637EC" w:rsidRPr="009C5215" w:rsidRDefault="00CE6BE7" w:rsidP="009C5215">
                    <w:pPr>
                      <w:pBdr>
                        <w:top w:val="single" w:sz="4" w:space="1" w:color="CE181E"/>
                      </w:pBdr>
                      <w:jc w:val="center"/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</w:pPr>
                    <w:r w:rsidRPr="00CE6BE7"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  <w:t>Zapisnik interne inspekcije gradilišta</w:t>
                    </w:r>
                  </w:p>
                  <w:p w14:paraId="2A847F59" w14:textId="77777777" w:rsidR="00E637EC" w:rsidRPr="009C5215" w:rsidRDefault="00E637EC" w:rsidP="009C5215">
                    <w:pPr>
                      <w:pBdr>
                        <w:top w:val="single" w:sz="4" w:space="1" w:color="CE181E"/>
                      </w:pBdr>
                      <w:jc w:val="center"/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</w:pPr>
                    <w:r w:rsidRPr="009C5215"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  <w:t>v1.0</w:t>
                    </w:r>
                  </w:p>
                </w:txbxContent>
              </v:textbox>
            </v:shape>
          </w:pict>
        </mc:Fallback>
      </mc:AlternateContent>
    </w:r>
    <w:r w:rsidR="002F141A" w:rsidRPr="00C02112"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17C62F04" wp14:editId="246A9809">
              <wp:simplePos x="0" y="0"/>
              <wp:positionH relativeFrom="rightMargin">
                <wp:posOffset>0</wp:posOffset>
              </wp:positionH>
              <wp:positionV relativeFrom="bottomMargin">
                <wp:posOffset>-21979</wp:posOffset>
              </wp:positionV>
              <wp:extent cx="457200" cy="320040"/>
              <wp:effectExtent l="0" t="0" r="0" b="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rgbClr val="CE181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69C7C33" w14:textId="77777777" w:rsidR="00E637EC" w:rsidRPr="00397DFB" w:rsidRDefault="00E637EC" w:rsidP="00E637EC">
                          <w:pPr>
                            <w:jc w:val="right"/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</w:pPr>
                          <w:r w:rsidRPr="00397DFB"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  <w:fldChar w:fldCharType="begin"/>
                          </w:r>
                          <w:r w:rsidRPr="00397DFB"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  <w:instrText xml:space="preserve"> PAGE   \* MERGEFORMAT </w:instrText>
                          </w:r>
                          <w:r w:rsidRPr="00397DFB"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  <w:fldChar w:fldCharType="separate"/>
                          </w:r>
                          <w:r w:rsidRPr="00397DFB">
                            <w:rPr>
                              <w:rFonts w:asciiTheme="minorHAnsi" w:hAnsiTheme="minorHAnsi"/>
                              <w:noProof/>
                              <w:color w:val="FFFFFF" w:themeColor="background1"/>
                              <w:sz w:val="21"/>
                              <w:szCs w:val="22"/>
                            </w:rPr>
                            <w:t>2</w:t>
                          </w:r>
                          <w:r w:rsidRPr="00397DFB">
                            <w:rPr>
                              <w:rFonts w:asciiTheme="minorHAnsi" w:hAnsiTheme="minorHAnsi"/>
                              <w:noProof/>
                              <w:color w:val="FFFFFF" w:themeColor="background1"/>
                              <w:sz w:val="21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C62F04" id="Rectangle 40" o:spid="_x0000_s1027" style="position:absolute;margin-left:0;margin-top:-1.75pt;width:36pt;height:25.2pt;z-index:251657216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" fillcolor="#ce181e" stroked="f" strokeweight="3pt">
              <v:textbox>
                <w:txbxContent>
                  <w:p w14:paraId="47657FFD" w14:textId="77777777" w:rsidR="00E637EC" w:rsidRPr="00397DFB" w:rsidRDefault="00E637EC" w:rsidP="00E637EC">
                    <w:pPr>
                      <w:jc w:val="right"/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</w:pPr>
                    <w:r w:rsidRPr="00397DFB"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  <w:fldChar w:fldCharType="begin"/>
                    </w:r>
                    <w:r w:rsidRPr="00397DFB"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  <w:instrText xml:space="preserve"> PAGE   \* MERGEFORMAT </w:instrText>
                    </w:r>
                    <w:r w:rsidRPr="00397DFB"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  <w:fldChar w:fldCharType="separate"/>
                    </w:r>
                    <w:r w:rsidRPr="00397DFB">
                      <w:rPr>
                        <w:rFonts w:asciiTheme="minorHAnsi" w:hAnsiTheme="minorHAnsi"/>
                        <w:noProof/>
                        <w:color w:val="FFFFFF" w:themeColor="background1"/>
                        <w:sz w:val="21"/>
                        <w:szCs w:val="22"/>
                      </w:rPr>
                      <w:t>2</w:t>
                    </w:r>
                    <w:r w:rsidRPr="00397DFB">
                      <w:rPr>
                        <w:rFonts w:asciiTheme="minorHAnsi" w:hAnsiTheme="minorHAnsi"/>
                        <w:noProof/>
                        <w:color w:val="FFFFFF" w:themeColor="background1"/>
                        <w:sz w:val="21"/>
                        <w:szCs w:val="22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B0F47BF" w14:textId="77777777" w:rsidR="004A346E" w:rsidRDefault="004A346E" w:rsidP="00E637EC">
      <w:r>
        <w:separator/>
      </w:r>
    </w:p>
  </w:footnote>
  <w:footnote w:type="continuationSeparator" w:id="0">
    <w:p w14:paraId="0ABAF97A" w14:textId="77777777" w:rsidR="004A346E" w:rsidRDefault="004A346E" w:rsidP="00E637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639" w:type="dxa"/>
      <w:tblInd w:w="-15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3402"/>
      <w:gridCol w:w="3119"/>
      <w:gridCol w:w="3118"/>
    </w:tblGrid>
    <w:tr w:rsidR="00E637EC" w:rsidRPr="00032956" w14:paraId="67D4D990" w14:textId="77777777" w:rsidTr="007039AC">
      <w:trPr>
        <w:cantSplit/>
        <w:trHeight w:val="537"/>
      </w:trPr>
      <w:tc>
        <w:tcPr>
          <w:tcW w:w="3402" w:type="dxa"/>
          <w:vMerge w:val="restart"/>
          <w:tcBorders>
            <w:top w:val="single" w:sz="12" w:space="0" w:color="auto"/>
            <w:left w:val="single" w:sz="12" w:space="0" w:color="auto"/>
            <w:bottom w:val="nil"/>
          </w:tcBorders>
          <w:vAlign w:val="center"/>
        </w:tcPr>
        <w:p w14:paraId="7F5267C2" w14:textId="77777777" w:rsidR="00E637EC" w:rsidRPr="00567495" w:rsidRDefault="00E637EC" w:rsidP="00E637EC">
          <w:pPr>
            <w:jc w:val="center"/>
            <w:rPr>
              <w:b/>
              <w:color w:val="FF0000"/>
            </w:rPr>
          </w:pPr>
          <w:r>
            <w:rPr>
              <w:rFonts w:ascii="Cambria" w:hAnsi="Cambria"/>
              <w:noProof/>
              <w:sz w:val="32"/>
            </w:rPr>
            <w:drawing>
              <wp:inline distT="0" distB="0" distL="0" distR="0" wp14:anchorId="168653E0" wp14:editId="3A4C664F">
                <wp:extent cx="1863233" cy="471354"/>
                <wp:effectExtent l="0" t="0" r="3810" b="0"/>
                <wp:docPr id="590393420" name="Graphic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0393420" name="Graphic 590393420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287" cy="5204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  <w:vMerge w:val="restart"/>
          <w:tcBorders>
            <w:top w:val="single" w:sz="12" w:space="0" w:color="auto"/>
            <w:bottom w:val="nil"/>
          </w:tcBorders>
          <w:vAlign w:val="center"/>
        </w:tcPr>
        <w:p w14:paraId="17638D0B" w14:textId="300A4692" w:rsidR="00E637EC" w:rsidRPr="00032956" w:rsidRDefault="00BE33FE" w:rsidP="007039AC">
          <w:pPr>
            <w:jc w:val="center"/>
            <w:rPr>
              <w:rFonts w:ascii="Aptos" w:hAnsi="Aptos"/>
              <w:b/>
              <w:iCs/>
              <w:sz w:val="32"/>
            </w:rPr>
          </w:pPr>
          <w:r w:rsidRPr="00BE33FE">
            <w:rPr>
              <w:rFonts w:ascii="Aptos" w:hAnsi="Aptos"/>
              <w:sz w:val="20"/>
              <w:szCs w:val="20"/>
            </w:rPr>
            <w:t>Zapisnik vježbe pripravnosti i reagiranja</w:t>
          </w:r>
        </w:p>
      </w:tc>
      <w:tc>
        <w:tcPr>
          <w:tcW w:w="3118" w:type="dxa"/>
          <w:tcBorders>
            <w:top w:val="single" w:sz="12" w:space="0" w:color="auto"/>
            <w:right w:val="single" w:sz="12" w:space="0" w:color="auto"/>
          </w:tcBorders>
          <w:vAlign w:val="center"/>
        </w:tcPr>
        <w:p w14:paraId="726E348E" w14:textId="77777777" w:rsidR="00BE33FE" w:rsidRPr="00BE33FE" w:rsidRDefault="00BE33FE" w:rsidP="00A4137A">
          <w:pPr>
            <w:jc w:val="center"/>
            <w:rPr>
              <w:rFonts w:ascii="Aptos" w:hAnsi="Aptos"/>
              <w:sz w:val="22"/>
              <w:szCs w:val="22"/>
            </w:rPr>
          </w:pPr>
          <w:r w:rsidRPr="00BE33FE">
            <w:rPr>
              <w:rFonts w:ascii="Aptos" w:hAnsi="Aptos"/>
              <w:sz w:val="22"/>
              <w:szCs w:val="22"/>
            </w:rPr>
            <w:t>Oznaka zapisa: ZAP-VJ-01 (obrazac FRM-IMS-19)</w:t>
          </w:r>
        </w:p>
        <w:p w14:paraId="1FF07C14" w14:textId="3F1DB9D0" w:rsidR="00087A0B" w:rsidRPr="008E7651" w:rsidRDefault="00E637EC" w:rsidP="00A4137A">
          <w:pPr>
            <w:jc w:val="center"/>
            <w:rPr>
              <w:rFonts w:ascii="Aptos" w:hAnsi="Aptos"/>
              <w:b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Stranica:   1/2</w:t>
          </w:r>
        </w:p>
      </w:tc>
    </w:tr>
    <w:tr w:rsidR="00E637EC" w:rsidRPr="00032956" w14:paraId="49D00D4D" w14:textId="77777777" w:rsidTr="007039AC">
      <w:trPr>
        <w:cantSplit/>
        <w:trHeight w:val="534"/>
      </w:trPr>
      <w:tc>
        <w:tcPr>
          <w:tcW w:w="3402" w:type="dxa"/>
          <w:vMerge/>
          <w:tcBorders>
            <w:top w:val="nil"/>
            <w:left w:val="single" w:sz="12" w:space="0" w:color="auto"/>
            <w:bottom w:val="single" w:sz="12" w:space="0" w:color="auto"/>
          </w:tcBorders>
          <w:vAlign w:val="center"/>
        </w:tcPr>
        <w:p w14:paraId="6BAB6265" w14:textId="77777777" w:rsidR="00E637EC" w:rsidRDefault="00E637EC" w:rsidP="00E637EC">
          <w:pPr>
            <w:jc w:val="center"/>
          </w:pPr>
        </w:p>
      </w:tc>
      <w:tc>
        <w:tcPr>
          <w:tcW w:w="3119" w:type="dxa"/>
          <w:vMerge/>
          <w:tcBorders>
            <w:top w:val="nil"/>
            <w:bottom w:val="single" w:sz="12" w:space="0" w:color="auto"/>
          </w:tcBorders>
          <w:vAlign w:val="center"/>
        </w:tcPr>
        <w:p w14:paraId="28EAAAEA" w14:textId="77777777" w:rsidR="00E637EC" w:rsidRPr="00032956" w:rsidRDefault="00E637EC" w:rsidP="00E637EC">
          <w:pPr>
            <w:jc w:val="center"/>
            <w:rPr>
              <w:rFonts w:ascii="Aptos" w:hAnsi="Aptos"/>
              <w:b/>
              <w:i/>
              <w:sz w:val="28"/>
            </w:rPr>
          </w:pPr>
        </w:p>
      </w:tc>
      <w:tc>
        <w:tcPr>
          <w:tcW w:w="3118" w:type="dxa"/>
          <w:tcBorders>
            <w:top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4DAB8DFA" w14:textId="77777777" w:rsidR="00E637EC" w:rsidRPr="008E7651" w:rsidRDefault="00E637EC" w:rsidP="00A4137A">
          <w:pPr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Izdanje / datum</w:t>
          </w:r>
        </w:p>
        <w:p w14:paraId="497287C9" w14:textId="14BA10DB" w:rsidR="00E637EC" w:rsidRPr="008E7651" w:rsidRDefault="00BE33FE" w:rsidP="00A4137A">
          <w:pPr>
            <w:jc w:val="center"/>
            <w:rPr>
              <w:rFonts w:ascii="Aptos" w:hAnsi="Aptos"/>
              <w:b/>
              <w:sz w:val="18"/>
              <w:szCs w:val="18"/>
            </w:rPr>
          </w:pPr>
          <w:r>
            <w:rPr>
              <w:rFonts w:ascii="Aptos" w:hAnsi="Aptos"/>
              <w:b/>
              <w:sz w:val="18"/>
              <w:szCs w:val="18"/>
            </w:rPr>
            <w:t>1.0 / 22.09.2026.</w:t>
          </w:r>
          <w:r w:rsidR="00E637EC" w:rsidRPr="008E7651">
            <w:rPr>
              <w:rFonts w:ascii="Aptos" w:hAnsi="Aptos"/>
              <w:b/>
              <w:sz w:val="18"/>
              <w:szCs w:val="18"/>
            </w:rPr>
          </w:r>
        </w:p>
      </w:tc>
    </w:tr>
  </w:tbl>
  <w:p w14:paraId="4D9B104C" w14:textId="77777777" w:rsidR="00E637EC" w:rsidRPr="00F52312" w:rsidRDefault="00E637EC" w:rsidP="00E637EC">
    <w:pPr>
      <w:pStyle w:val="Header"/>
      <w:rPr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632F4D"/>
    <w:multiLevelType w:val="multilevel"/>
    <w:tmpl w:val="B68E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23017E"/>
    <w:multiLevelType w:val="multilevel"/>
    <w:tmpl w:val="BE544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3B13F7"/>
    <w:multiLevelType w:val="multilevel"/>
    <w:tmpl w:val="3B967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242C1E"/>
    <w:multiLevelType w:val="multilevel"/>
    <w:tmpl w:val="4F4C7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671C2C"/>
    <w:multiLevelType w:val="multilevel"/>
    <w:tmpl w:val="0CA44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817688"/>
    <w:multiLevelType w:val="multilevel"/>
    <w:tmpl w:val="04090025"/>
    <w:styleLink w:val="CurrentList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C281AF2"/>
    <w:multiLevelType w:val="multilevel"/>
    <w:tmpl w:val="CD167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E614AC"/>
    <w:multiLevelType w:val="multilevel"/>
    <w:tmpl w:val="68DE9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7011F5"/>
    <w:multiLevelType w:val="multilevel"/>
    <w:tmpl w:val="111EF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78331B"/>
    <w:multiLevelType w:val="multilevel"/>
    <w:tmpl w:val="C608D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D428EE"/>
    <w:multiLevelType w:val="multilevel"/>
    <w:tmpl w:val="FF82E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590D7C"/>
    <w:multiLevelType w:val="multilevel"/>
    <w:tmpl w:val="F2D21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E26E06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4CA04BBD"/>
    <w:multiLevelType w:val="multilevel"/>
    <w:tmpl w:val="D128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FE76B7"/>
    <w:multiLevelType w:val="multilevel"/>
    <w:tmpl w:val="5D1A0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9C6B5A"/>
    <w:multiLevelType w:val="multilevel"/>
    <w:tmpl w:val="43381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627491"/>
    <w:multiLevelType w:val="multilevel"/>
    <w:tmpl w:val="64EC4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EF10BE"/>
    <w:multiLevelType w:val="multilevel"/>
    <w:tmpl w:val="1E445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3BD0BA9"/>
    <w:multiLevelType w:val="multilevel"/>
    <w:tmpl w:val="E2DEE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6E81107"/>
    <w:multiLevelType w:val="multilevel"/>
    <w:tmpl w:val="B47EB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F26A3A"/>
    <w:multiLevelType w:val="hybridMultilevel"/>
    <w:tmpl w:val="F7AC2E2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C1252D"/>
    <w:multiLevelType w:val="multilevel"/>
    <w:tmpl w:val="E3E8B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3EE4C88"/>
    <w:multiLevelType w:val="multilevel"/>
    <w:tmpl w:val="669E2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51459A4"/>
    <w:multiLevelType w:val="multilevel"/>
    <w:tmpl w:val="3E2A2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CE23CF3"/>
    <w:multiLevelType w:val="multilevel"/>
    <w:tmpl w:val="FED60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7514702">
    <w:abstractNumId w:val="12"/>
  </w:num>
  <w:num w:numId="2" w16cid:durableId="438990137">
    <w:abstractNumId w:val="5"/>
  </w:num>
  <w:num w:numId="3" w16cid:durableId="1011029388">
    <w:abstractNumId w:val="2"/>
  </w:num>
  <w:num w:numId="4" w16cid:durableId="1620526172">
    <w:abstractNumId w:val="16"/>
  </w:num>
  <w:num w:numId="5" w16cid:durableId="262032625">
    <w:abstractNumId w:val="4"/>
  </w:num>
  <w:num w:numId="6" w16cid:durableId="1745374287">
    <w:abstractNumId w:val="22"/>
  </w:num>
  <w:num w:numId="7" w16cid:durableId="1683777733">
    <w:abstractNumId w:val="8"/>
  </w:num>
  <w:num w:numId="8" w16cid:durableId="1998067368">
    <w:abstractNumId w:val="1"/>
  </w:num>
  <w:num w:numId="9" w16cid:durableId="259143331">
    <w:abstractNumId w:val="18"/>
  </w:num>
  <w:num w:numId="10" w16cid:durableId="644314117">
    <w:abstractNumId w:val="7"/>
  </w:num>
  <w:num w:numId="11" w16cid:durableId="538275592">
    <w:abstractNumId w:val="11"/>
  </w:num>
  <w:num w:numId="12" w16cid:durableId="999962171">
    <w:abstractNumId w:val="17"/>
  </w:num>
  <w:num w:numId="13" w16cid:durableId="1154374129">
    <w:abstractNumId w:val="3"/>
  </w:num>
  <w:num w:numId="14" w16cid:durableId="84304273">
    <w:abstractNumId w:val="14"/>
  </w:num>
  <w:num w:numId="15" w16cid:durableId="1036005457">
    <w:abstractNumId w:val="15"/>
  </w:num>
  <w:num w:numId="16" w16cid:durableId="236794672">
    <w:abstractNumId w:val="13"/>
  </w:num>
  <w:num w:numId="17" w16cid:durableId="624238956">
    <w:abstractNumId w:val="21"/>
  </w:num>
  <w:num w:numId="18" w16cid:durableId="1347636705">
    <w:abstractNumId w:val="23"/>
  </w:num>
  <w:num w:numId="19" w16cid:durableId="1764060701">
    <w:abstractNumId w:val="19"/>
  </w:num>
  <w:num w:numId="20" w16cid:durableId="641739793">
    <w:abstractNumId w:val="0"/>
  </w:num>
  <w:num w:numId="21" w16cid:durableId="547449709">
    <w:abstractNumId w:val="9"/>
  </w:num>
  <w:num w:numId="22" w16cid:durableId="1781022258">
    <w:abstractNumId w:val="24"/>
  </w:num>
  <w:num w:numId="23" w16cid:durableId="1081608049">
    <w:abstractNumId w:val="6"/>
  </w:num>
  <w:num w:numId="24" w16cid:durableId="572813458">
    <w:abstractNumId w:val="20"/>
  </w:num>
  <w:num w:numId="25" w16cid:durableId="872116431">
    <w:abstractNumId w:val="12"/>
  </w:num>
  <w:num w:numId="26" w16cid:durableId="386228906">
    <w:abstractNumId w:val="12"/>
  </w:num>
  <w:num w:numId="27" w16cid:durableId="624970988">
    <w:abstractNumId w:val="10"/>
  </w:num>
  <w:numIdMacAtCleanup w:val="2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6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7EC"/>
    <w:rsid w:val="000028A5"/>
    <w:rsid w:val="00013D57"/>
    <w:rsid w:val="0003400D"/>
    <w:rsid w:val="00072A25"/>
    <w:rsid w:val="00074EAB"/>
    <w:rsid w:val="00077212"/>
    <w:rsid w:val="00082EBA"/>
    <w:rsid w:val="00087A0B"/>
    <w:rsid w:val="000B0C87"/>
    <w:rsid w:val="000B39BB"/>
    <w:rsid w:val="000C46E9"/>
    <w:rsid w:val="000D136C"/>
    <w:rsid w:val="000D212D"/>
    <w:rsid w:val="000E7700"/>
    <w:rsid w:val="00137813"/>
    <w:rsid w:val="00173FE4"/>
    <w:rsid w:val="001D2A8B"/>
    <w:rsid w:val="001E0A27"/>
    <w:rsid w:val="002228D9"/>
    <w:rsid w:val="00222C5D"/>
    <w:rsid w:val="00254C12"/>
    <w:rsid w:val="00260B99"/>
    <w:rsid w:val="00263E55"/>
    <w:rsid w:val="00264CB2"/>
    <w:rsid w:val="002C258E"/>
    <w:rsid w:val="002D0FA6"/>
    <w:rsid w:val="002E04AD"/>
    <w:rsid w:val="002F0BB4"/>
    <w:rsid w:val="002F0CFF"/>
    <w:rsid w:val="002F141A"/>
    <w:rsid w:val="00302829"/>
    <w:rsid w:val="0031190C"/>
    <w:rsid w:val="00313077"/>
    <w:rsid w:val="003208C3"/>
    <w:rsid w:val="00354155"/>
    <w:rsid w:val="0036134A"/>
    <w:rsid w:val="00391D1D"/>
    <w:rsid w:val="00393654"/>
    <w:rsid w:val="00397DFB"/>
    <w:rsid w:val="003C0F17"/>
    <w:rsid w:val="003D0472"/>
    <w:rsid w:val="00403916"/>
    <w:rsid w:val="004158E7"/>
    <w:rsid w:val="0042263F"/>
    <w:rsid w:val="00425E97"/>
    <w:rsid w:val="00447582"/>
    <w:rsid w:val="004507B9"/>
    <w:rsid w:val="004606D0"/>
    <w:rsid w:val="00472072"/>
    <w:rsid w:val="00474AD6"/>
    <w:rsid w:val="004930D1"/>
    <w:rsid w:val="00497AFF"/>
    <w:rsid w:val="004A1574"/>
    <w:rsid w:val="004A15D3"/>
    <w:rsid w:val="004A1AE0"/>
    <w:rsid w:val="004A346E"/>
    <w:rsid w:val="004D397A"/>
    <w:rsid w:val="004E3140"/>
    <w:rsid w:val="00504542"/>
    <w:rsid w:val="00520975"/>
    <w:rsid w:val="005518B9"/>
    <w:rsid w:val="005520B7"/>
    <w:rsid w:val="005526B1"/>
    <w:rsid w:val="005647C8"/>
    <w:rsid w:val="00566C5C"/>
    <w:rsid w:val="00573DE2"/>
    <w:rsid w:val="00576F9D"/>
    <w:rsid w:val="005C612D"/>
    <w:rsid w:val="005C7262"/>
    <w:rsid w:val="005D160A"/>
    <w:rsid w:val="005D1FB9"/>
    <w:rsid w:val="005F5BAC"/>
    <w:rsid w:val="00622F7C"/>
    <w:rsid w:val="006441F2"/>
    <w:rsid w:val="006516AF"/>
    <w:rsid w:val="0065739B"/>
    <w:rsid w:val="00662FC0"/>
    <w:rsid w:val="0067552B"/>
    <w:rsid w:val="006A3790"/>
    <w:rsid w:val="006B61EE"/>
    <w:rsid w:val="006B6884"/>
    <w:rsid w:val="006C4751"/>
    <w:rsid w:val="007039AC"/>
    <w:rsid w:val="00706CCA"/>
    <w:rsid w:val="007220C0"/>
    <w:rsid w:val="00746221"/>
    <w:rsid w:val="00765643"/>
    <w:rsid w:val="0078189F"/>
    <w:rsid w:val="007C205F"/>
    <w:rsid w:val="007E277B"/>
    <w:rsid w:val="007E5D7A"/>
    <w:rsid w:val="007F4535"/>
    <w:rsid w:val="007F4B03"/>
    <w:rsid w:val="00806F57"/>
    <w:rsid w:val="008213C4"/>
    <w:rsid w:val="00864FA0"/>
    <w:rsid w:val="00877555"/>
    <w:rsid w:val="00892B99"/>
    <w:rsid w:val="0089619F"/>
    <w:rsid w:val="008B4C96"/>
    <w:rsid w:val="008B5752"/>
    <w:rsid w:val="008C00AF"/>
    <w:rsid w:val="008C5A02"/>
    <w:rsid w:val="008E613A"/>
    <w:rsid w:val="008E7651"/>
    <w:rsid w:val="00907105"/>
    <w:rsid w:val="0092580D"/>
    <w:rsid w:val="009321A2"/>
    <w:rsid w:val="009424A2"/>
    <w:rsid w:val="009578B1"/>
    <w:rsid w:val="00966838"/>
    <w:rsid w:val="009A350A"/>
    <w:rsid w:val="009C5215"/>
    <w:rsid w:val="009E0151"/>
    <w:rsid w:val="009E44C6"/>
    <w:rsid w:val="00A221E2"/>
    <w:rsid w:val="00A34D49"/>
    <w:rsid w:val="00A4137A"/>
    <w:rsid w:val="00A4371A"/>
    <w:rsid w:val="00A60536"/>
    <w:rsid w:val="00A66CC5"/>
    <w:rsid w:val="00A71597"/>
    <w:rsid w:val="00A725DE"/>
    <w:rsid w:val="00A7658C"/>
    <w:rsid w:val="00A94D26"/>
    <w:rsid w:val="00A9555F"/>
    <w:rsid w:val="00AA6A1A"/>
    <w:rsid w:val="00AA7DDB"/>
    <w:rsid w:val="00AB3261"/>
    <w:rsid w:val="00AC683A"/>
    <w:rsid w:val="00AC6C72"/>
    <w:rsid w:val="00AE4995"/>
    <w:rsid w:val="00AE6414"/>
    <w:rsid w:val="00B0118B"/>
    <w:rsid w:val="00B14491"/>
    <w:rsid w:val="00B15323"/>
    <w:rsid w:val="00B356E1"/>
    <w:rsid w:val="00B37BFD"/>
    <w:rsid w:val="00B67E40"/>
    <w:rsid w:val="00B74920"/>
    <w:rsid w:val="00B77707"/>
    <w:rsid w:val="00B82045"/>
    <w:rsid w:val="00B8549F"/>
    <w:rsid w:val="00B9253C"/>
    <w:rsid w:val="00B92792"/>
    <w:rsid w:val="00B9329E"/>
    <w:rsid w:val="00BB60C5"/>
    <w:rsid w:val="00BC638B"/>
    <w:rsid w:val="00BE2B4D"/>
    <w:rsid w:val="00BE33FE"/>
    <w:rsid w:val="00BF4605"/>
    <w:rsid w:val="00C044E7"/>
    <w:rsid w:val="00C1456F"/>
    <w:rsid w:val="00C26EA9"/>
    <w:rsid w:val="00C351F9"/>
    <w:rsid w:val="00C664B3"/>
    <w:rsid w:val="00C77E60"/>
    <w:rsid w:val="00C8213D"/>
    <w:rsid w:val="00CC081D"/>
    <w:rsid w:val="00CD45D2"/>
    <w:rsid w:val="00CE2120"/>
    <w:rsid w:val="00CE48ED"/>
    <w:rsid w:val="00CE6BE7"/>
    <w:rsid w:val="00CF39B6"/>
    <w:rsid w:val="00CF45B2"/>
    <w:rsid w:val="00D06C4E"/>
    <w:rsid w:val="00D11D78"/>
    <w:rsid w:val="00D33768"/>
    <w:rsid w:val="00D637D4"/>
    <w:rsid w:val="00DA36C2"/>
    <w:rsid w:val="00DA3F52"/>
    <w:rsid w:val="00DB1079"/>
    <w:rsid w:val="00DC18F4"/>
    <w:rsid w:val="00DD2118"/>
    <w:rsid w:val="00DE662C"/>
    <w:rsid w:val="00DF596A"/>
    <w:rsid w:val="00DF63EC"/>
    <w:rsid w:val="00E00C07"/>
    <w:rsid w:val="00E01A7B"/>
    <w:rsid w:val="00E02EF8"/>
    <w:rsid w:val="00E0780A"/>
    <w:rsid w:val="00E3683E"/>
    <w:rsid w:val="00E42D54"/>
    <w:rsid w:val="00E637EC"/>
    <w:rsid w:val="00E66249"/>
    <w:rsid w:val="00E91910"/>
    <w:rsid w:val="00EA604F"/>
    <w:rsid w:val="00ED3878"/>
    <w:rsid w:val="00ED5EB3"/>
    <w:rsid w:val="00EF5975"/>
    <w:rsid w:val="00F140C7"/>
    <w:rsid w:val="00F24517"/>
    <w:rsid w:val="00F3105C"/>
    <w:rsid w:val="00F44D13"/>
    <w:rsid w:val="00F471D3"/>
    <w:rsid w:val="00F52312"/>
    <w:rsid w:val="00F60F8F"/>
    <w:rsid w:val="00F6243E"/>
    <w:rsid w:val="00F86913"/>
    <w:rsid w:val="00FA12EA"/>
    <w:rsid w:val="00FC1281"/>
    <w:rsid w:val="00FD7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01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A6C71A"/>
  <w15:chartTrackingRefBased/>
  <w15:docId w15:val="{78633621-3960-F544-BB9F-BEDE457F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001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770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73FE4"/>
    <w:pPr>
      <w:keepNext/>
      <w:keepLines/>
      <w:numPr>
        <w:numId w:val="1"/>
      </w:numPr>
      <w:pBdr>
        <w:bottom w:val="single" w:sz="4" w:space="1" w:color="CE181E"/>
      </w:pBdr>
      <w:spacing w:before="120" w:after="120" w:line="276" w:lineRule="auto"/>
      <w:outlineLvl w:val="0"/>
    </w:pPr>
    <w:rPr>
      <w:rFonts w:asciiTheme="minorHAnsi" w:hAnsiTheme="minorHAnsi"/>
      <w:b/>
      <w:smallCaps/>
      <w:color w:val="CE181E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7105"/>
    <w:pPr>
      <w:keepNext/>
      <w:keepLines/>
      <w:numPr>
        <w:ilvl w:val="1"/>
        <w:numId w:val="1"/>
      </w:numPr>
      <w:spacing w:before="120" w:after="120"/>
      <w:outlineLvl w:val="1"/>
    </w:pPr>
    <w:rPr>
      <w:rFonts w:ascii="Aptos" w:eastAsiaTheme="majorEastAsia" w:hAnsi="Aptos" w:cstheme="majorBidi"/>
      <w:smallCaps/>
      <w:color w:val="CE181E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907105"/>
    <w:pPr>
      <w:keepNext/>
      <w:keepLines/>
      <w:numPr>
        <w:ilvl w:val="2"/>
        <w:numId w:val="1"/>
      </w:numPr>
      <w:spacing w:before="60" w:after="120"/>
      <w:outlineLvl w:val="2"/>
    </w:pPr>
    <w:rPr>
      <w:rFonts w:asciiTheme="minorHAnsi" w:eastAsiaTheme="majorEastAsia" w:hAnsiTheme="minorHAnsi" w:cstheme="majorBidi"/>
      <w:color w:val="CE181E"/>
      <w:sz w:val="22"/>
      <w:lang w:eastAsia="hr-H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37EC"/>
    <w:pPr>
      <w:keepNext/>
      <w:keepLines/>
      <w:numPr>
        <w:ilvl w:val="3"/>
        <w:numId w:val="1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37EC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37EC"/>
    <w:pPr>
      <w:keepNext/>
      <w:keepLines/>
      <w:numPr>
        <w:ilvl w:val="5"/>
        <w:numId w:val="1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37EC"/>
    <w:pPr>
      <w:keepNext/>
      <w:keepLines/>
      <w:numPr>
        <w:ilvl w:val="6"/>
        <w:numId w:val="1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37EC"/>
    <w:pPr>
      <w:keepNext/>
      <w:keepLines/>
      <w:numPr>
        <w:ilvl w:val="7"/>
        <w:numId w:val="1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37EC"/>
    <w:pPr>
      <w:keepNext/>
      <w:keepLines/>
      <w:numPr>
        <w:ilvl w:val="8"/>
        <w:numId w:val="1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07105"/>
    <w:rPr>
      <w:rFonts w:eastAsiaTheme="majorEastAsia" w:cstheme="majorBidi"/>
      <w:color w:val="CE181E"/>
      <w:kern w:val="0"/>
      <w:sz w:val="22"/>
      <w:lang w:eastAsia="hr-HR"/>
      <w14:ligatures w14:val="none"/>
    </w:rPr>
  </w:style>
  <w:style w:type="character" w:customStyle="1" w:styleId="Heading1Char">
    <w:name w:val="Heading 1 Char"/>
    <w:link w:val="Heading1"/>
    <w:uiPriority w:val="9"/>
    <w:rsid w:val="00173FE4"/>
    <w:rPr>
      <w:rFonts w:eastAsia="Times New Roman" w:cs="Times New Roman"/>
      <w:b/>
      <w:smallCaps/>
      <w:color w:val="CE181E"/>
      <w:kern w:val="0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907105"/>
    <w:rPr>
      <w:rFonts w:ascii="Aptos" w:eastAsiaTheme="majorEastAsia" w:hAnsi="Aptos" w:cstheme="majorBidi"/>
      <w:smallCaps/>
      <w:color w:val="CE181E"/>
      <w:kern w:val="0"/>
      <w:szCs w:val="32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37EC"/>
    <w:rPr>
      <w:rFonts w:ascii="Times New Roman" w:eastAsiaTheme="majorEastAsia" w:hAnsi="Times New Roman" w:cstheme="majorBidi"/>
      <w:i/>
      <w:iCs/>
      <w:color w:val="0F4761" w:themeColor="accent1" w:themeShade="BF"/>
      <w:kern w:val="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37EC"/>
    <w:rPr>
      <w:rFonts w:ascii="Times New Roman" w:eastAsiaTheme="majorEastAsia" w:hAnsi="Times New Roman" w:cstheme="majorBidi"/>
      <w:color w:val="0F4761" w:themeColor="accent1" w:themeShade="BF"/>
      <w:kern w:val="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37EC"/>
    <w:rPr>
      <w:rFonts w:ascii="Times New Roman" w:eastAsiaTheme="majorEastAsia" w:hAnsi="Times New Roman" w:cstheme="majorBidi"/>
      <w:i/>
      <w:iCs/>
      <w:color w:val="595959" w:themeColor="text1" w:themeTint="A6"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37EC"/>
    <w:rPr>
      <w:rFonts w:ascii="Times New Roman" w:eastAsiaTheme="majorEastAsia" w:hAnsi="Times New Roman" w:cstheme="majorBidi"/>
      <w:color w:val="595959" w:themeColor="text1" w:themeTint="A6"/>
      <w:kern w:val="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37EC"/>
    <w:rPr>
      <w:rFonts w:ascii="Times New Roman" w:eastAsiaTheme="majorEastAsia" w:hAnsi="Times New Roman" w:cstheme="majorBidi"/>
      <w:i/>
      <w:iCs/>
      <w:color w:val="272727" w:themeColor="text1" w:themeTint="D8"/>
      <w:kern w:val="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37EC"/>
    <w:rPr>
      <w:rFonts w:ascii="Times New Roman" w:eastAsiaTheme="majorEastAsia" w:hAnsi="Times New Roman" w:cstheme="majorBidi"/>
      <w:color w:val="272727" w:themeColor="text1" w:themeTint="D8"/>
      <w:kern w:val="0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E637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37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37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37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37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37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37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37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7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7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37EC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E637EC"/>
    <w:pPr>
      <w:spacing w:before="100" w:beforeAutospacing="1" w:after="100" w:afterAutospacing="1"/>
    </w:pPr>
  </w:style>
  <w:style w:type="character" w:customStyle="1" w:styleId="s1">
    <w:name w:val="s1"/>
    <w:basedOn w:val="DefaultParagraphFont"/>
    <w:rsid w:val="00E637EC"/>
  </w:style>
  <w:style w:type="paragraph" w:customStyle="1" w:styleId="p2">
    <w:name w:val="p2"/>
    <w:basedOn w:val="Normal"/>
    <w:rsid w:val="00E637EC"/>
    <w:pPr>
      <w:spacing w:before="100" w:beforeAutospacing="1" w:after="100" w:afterAutospacing="1"/>
    </w:pPr>
  </w:style>
  <w:style w:type="paragraph" w:customStyle="1" w:styleId="p3">
    <w:name w:val="p3"/>
    <w:basedOn w:val="Normal"/>
    <w:rsid w:val="00E637EC"/>
    <w:pPr>
      <w:spacing w:before="100" w:beforeAutospacing="1" w:after="100" w:afterAutospacing="1"/>
    </w:pPr>
  </w:style>
  <w:style w:type="character" w:customStyle="1" w:styleId="s2">
    <w:name w:val="s2"/>
    <w:basedOn w:val="DefaultParagraphFont"/>
    <w:rsid w:val="00E637EC"/>
  </w:style>
  <w:style w:type="paragraph" w:customStyle="1" w:styleId="p4">
    <w:name w:val="p4"/>
    <w:basedOn w:val="Normal"/>
    <w:rsid w:val="00E637EC"/>
    <w:pPr>
      <w:spacing w:before="100" w:beforeAutospacing="1" w:after="100" w:afterAutospacing="1"/>
    </w:pPr>
  </w:style>
  <w:style w:type="character" w:customStyle="1" w:styleId="s3">
    <w:name w:val="s3"/>
    <w:basedOn w:val="DefaultParagraphFont"/>
    <w:rsid w:val="00E637EC"/>
  </w:style>
  <w:style w:type="paragraph" w:styleId="Header">
    <w:name w:val="header"/>
    <w:basedOn w:val="Normal"/>
    <w:link w:val="HeaderChar"/>
    <w:uiPriority w:val="99"/>
    <w:unhideWhenUsed/>
    <w:rsid w:val="00E637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37EC"/>
  </w:style>
  <w:style w:type="paragraph" w:styleId="Footer">
    <w:name w:val="footer"/>
    <w:basedOn w:val="Normal"/>
    <w:link w:val="FooterChar"/>
    <w:uiPriority w:val="99"/>
    <w:unhideWhenUsed/>
    <w:rsid w:val="00E637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37EC"/>
  </w:style>
  <w:style w:type="character" w:styleId="PageNumber">
    <w:name w:val="page number"/>
    <w:basedOn w:val="DefaultParagraphFont"/>
    <w:rsid w:val="00E637EC"/>
  </w:style>
  <w:style w:type="table" w:styleId="GridTable3-Accent2">
    <w:name w:val="Grid Table 3 Accent 2"/>
    <w:basedOn w:val="TableNormal"/>
    <w:uiPriority w:val="48"/>
    <w:rsid w:val="00E637EC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C26EA9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C26EA9"/>
    <w:rPr>
      <w:b/>
      <w:bCs/>
    </w:rPr>
  </w:style>
  <w:style w:type="character" w:customStyle="1" w:styleId="apple-converted-space">
    <w:name w:val="apple-converted-space"/>
    <w:basedOn w:val="DefaultParagraphFont"/>
    <w:rsid w:val="00C26EA9"/>
  </w:style>
  <w:style w:type="table" w:styleId="TableGrid">
    <w:name w:val="Table Grid"/>
    <w:basedOn w:val="TableNormal"/>
    <w:uiPriority w:val="39"/>
    <w:rsid w:val="00D06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34D4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34D4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34D49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566C5C"/>
    <w:pPr>
      <w:spacing w:after="200"/>
    </w:pPr>
    <w:rPr>
      <w:i/>
      <w:iCs/>
      <w:color w:val="0E2841" w:themeColor="text2"/>
      <w:sz w:val="18"/>
      <w:szCs w:val="18"/>
    </w:rPr>
  </w:style>
  <w:style w:type="table" w:styleId="GridTable2-Accent2">
    <w:name w:val="Grid Table 2 Accent 2"/>
    <w:basedOn w:val="TableNormal"/>
    <w:uiPriority w:val="47"/>
    <w:rsid w:val="00B37BFD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numbering" w:customStyle="1" w:styleId="CurrentList1">
    <w:name w:val="Current List1"/>
    <w:uiPriority w:val="99"/>
    <w:rsid w:val="00AC683A"/>
    <w:pPr>
      <w:numPr>
        <w:numId w:val="2"/>
      </w:numPr>
    </w:pPr>
  </w:style>
  <w:style w:type="table" w:styleId="GridTable4-Accent2">
    <w:name w:val="Grid Table 4 Accent 2"/>
    <w:basedOn w:val="TableNormal"/>
    <w:uiPriority w:val="49"/>
    <w:rsid w:val="00173FE4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95D7CF7-63AF-BD43-B29F-34DFADA30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702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</Company>
  <LinksUpToDate>false</LinksUpToDate>
  <CharactersWithSpaces>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Bara</dc:creator>
  <cp:keywords/>
  <dc:description/>
  <cp:lastModifiedBy>Daniel Bara</cp:lastModifiedBy>
  <cp:revision>4</cp:revision>
  <dcterms:created xsi:type="dcterms:W3CDTF">2026-09-22T15:50:00Z</dcterms:created>
  <dcterms:modified xsi:type="dcterms:W3CDTF">2026-09-22T15:54:00Z</dcterms:modified>
</cp:coreProperties>
</file>